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86" w:rsidRDefault="00AA3A86" w:rsidP="00AA3A86">
      <w:pPr>
        <w:rPr>
          <w:lang w:eastAsia="uk-UA"/>
        </w:rPr>
      </w:pPr>
    </w:p>
    <w:p w:rsidR="00AA3A86" w:rsidRDefault="00AA3A86" w:rsidP="00AA3A86">
      <w:pPr>
        <w:pStyle w:val="3"/>
        <w:spacing w:line="240" w:lineRule="exact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uk-UA"/>
        </w:rPr>
        <w:t xml:space="preserve">                              Додаток</w:t>
      </w:r>
    </w:p>
    <w:p w:rsidR="00AA3A86" w:rsidRDefault="00AA3A86" w:rsidP="00AA3A86">
      <w:pPr>
        <w:spacing w:line="240" w:lineRule="exact"/>
        <w:ind w:left="540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рішення</w:t>
      </w:r>
      <w:r w:rsidRPr="007A723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виконавчого комітету          </w:t>
      </w:r>
      <w:r w:rsidRPr="007A723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місько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ї</w:t>
      </w:r>
      <w:r>
        <w:rPr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ради</w:t>
      </w:r>
    </w:p>
    <w:p w:rsidR="00AA3A86" w:rsidRPr="007A7233" w:rsidRDefault="00AA3A86" w:rsidP="00AA3A86">
      <w:pPr>
        <w:spacing w:line="240" w:lineRule="exact"/>
        <w:rPr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“ __”__________2016 року №_____</w:t>
      </w:r>
    </w:p>
    <w:p w:rsidR="00AA3A86" w:rsidRPr="007A7233" w:rsidRDefault="00AA3A86" w:rsidP="00AA3A86">
      <w:pPr>
        <w:spacing w:line="240" w:lineRule="auto"/>
        <w:ind w:left="5664"/>
        <w:rPr>
          <w:sz w:val="28"/>
          <w:szCs w:val="28"/>
          <w:lang w:eastAsia="uk-UA"/>
        </w:rPr>
      </w:pPr>
      <w:r w:rsidRPr="007A723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       </w:t>
      </w:r>
    </w:p>
    <w:p w:rsidR="00AA3A86" w:rsidRPr="00FC18EE" w:rsidRDefault="00AA3A86" w:rsidP="00AA3A86">
      <w:pPr>
        <w:pStyle w:val="3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uk-UA"/>
        </w:rPr>
      </w:pPr>
      <w:hyperlink r:id="rId5" w:tgtFrame="_top" w:history="1">
        <w:r w:rsidRPr="00FC18EE">
          <w:rPr>
            <w:rFonts w:ascii="Times New Roman" w:eastAsia="Times New Roman" w:hAnsi="Times New Roman" w:cs="Times New Roman"/>
            <w:b w:val="0"/>
            <w:bCs w:val="0"/>
            <w:color w:val="000000"/>
            <w:sz w:val="28"/>
            <w:szCs w:val="28"/>
            <w:lang w:eastAsia="uk-UA"/>
          </w:rPr>
          <w:t>ГРАНИЧНІ СУМИ ВИТРАТ</w:t>
        </w:r>
        <w:r w:rsidRPr="00FC18EE">
          <w:rPr>
            <w:rFonts w:ascii="Times New Roman" w:eastAsia="Times New Roman" w:hAnsi="Times New Roman" w:cs="Times New Roman"/>
            <w:b w:val="0"/>
            <w:bCs w:val="0"/>
            <w:color w:val="000000"/>
            <w:sz w:val="28"/>
            <w:szCs w:val="28"/>
            <w:lang w:eastAsia="uk-UA"/>
          </w:rPr>
          <w:br/>
          <w:t xml:space="preserve">на придбання легкових автомобілів, меблів, іншого обладнання та устаткування, комп'ютерів, придбання і утримання мобільних телефонів </w:t>
        </w:r>
        <w:r>
          <w:rPr>
            <w:rFonts w:ascii="Times New Roman" w:eastAsia="Times New Roman" w:hAnsi="Times New Roman" w:cs="Times New Roman"/>
            <w:b w:val="0"/>
            <w:bCs w:val="0"/>
            <w:color w:val="000000"/>
            <w:sz w:val="28"/>
            <w:szCs w:val="28"/>
            <w:lang w:eastAsia="uk-UA"/>
          </w:rPr>
          <w:t xml:space="preserve"> органами місцевого самоврядування, а також </w:t>
        </w:r>
        <w:r w:rsidRPr="00FC18EE">
          <w:rPr>
            <w:rFonts w:ascii="Times New Roman" w:eastAsia="Times New Roman" w:hAnsi="Times New Roman" w:cs="Times New Roman"/>
            <w:b w:val="0"/>
            <w:bCs w:val="0"/>
            <w:color w:val="000000"/>
            <w:sz w:val="28"/>
            <w:szCs w:val="28"/>
            <w:lang w:eastAsia="uk-UA"/>
          </w:rPr>
          <w:t>установами та організаціями, які утримуються за рахунок міського бюджету</w:t>
        </w:r>
      </w:hyperlink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002"/>
        <w:gridCol w:w="1808"/>
      </w:tblGrid>
      <w:tr w:rsidR="00AA3A86" w:rsidTr="00AA36DD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A86" w:rsidRDefault="00AA3A86" w:rsidP="00AA36DD">
            <w:pPr>
              <w:pStyle w:val="tc"/>
            </w:pPr>
            <w:r>
              <w:t> 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A86" w:rsidRDefault="00AA3A86" w:rsidP="00AA36DD">
            <w:pPr>
              <w:pStyle w:val="tc"/>
            </w:pPr>
            <w:r>
              <w:t>Сума, гривень за одиницю </w:t>
            </w:r>
          </w:p>
        </w:tc>
      </w:tr>
      <w:tr w:rsidR="00AA3A86" w:rsidRPr="00FC18EE" w:rsidTr="00AA36DD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A86" w:rsidRPr="00FC18EE" w:rsidRDefault="00AA3A86" w:rsidP="00AA36DD">
            <w:pPr>
              <w:pStyle w:val="tl"/>
              <w:rPr>
                <w:color w:val="000000"/>
                <w:sz w:val="28"/>
                <w:szCs w:val="28"/>
              </w:rPr>
            </w:pPr>
            <w:r w:rsidRPr="00FC18EE">
              <w:rPr>
                <w:color w:val="000000"/>
                <w:sz w:val="28"/>
                <w:szCs w:val="28"/>
              </w:rPr>
              <w:t xml:space="preserve">Легкові автомобілі для </w:t>
            </w:r>
            <w:hyperlink r:id="rId6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керівників органів місцевого самоврядування, бюджетних установ і організацій 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A86" w:rsidRPr="00FC18EE" w:rsidRDefault="00AA3A86" w:rsidP="00AA36DD">
            <w:pPr>
              <w:pStyle w:val="tc"/>
              <w:rPr>
                <w:color w:val="000000"/>
                <w:sz w:val="28"/>
                <w:szCs w:val="28"/>
              </w:rPr>
            </w:pPr>
            <w:hyperlink r:id="rId7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60000</w:t>
              </w:r>
            </w:hyperlink>
          </w:p>
        </w:tc>
      </w:tr>
      <w:tr w:rsidR="00AA3A86" w:rsidRPr="00FC18EE" w:rsidTr="00AA36DD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A86" w:rsidRPr="00FC18EE" w:rsidRDefault="00AA3A86" w:rsidP="00AA36DD">
            <w:pPr>
              <w:pStyle w:val="tl"/>
              <w:rPr>
                <w:color w:val="000000"/>
                <w:sz w:val="28"/>
                <w:szCs w:val="28"/>
              </w:rPr>
            </w:pPr>
            <w:hyperlink r:id="rId8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Мобільний телефон: 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A86" w:rsidRPr="00FC18EE" w:rsidRDefault="00AA3A86" w:rsidP="00AA36DD">
            <w:pPr>
              <w:pStyle w:val="tc"/>
              <w:rPr>
                <w:color w:val="000000"/>
                <w:sz w:val="28"/>
                <w:szCs w:val="28"/>
              </w:rPr>
            </w:pPr>
            <w:hyperlink r:id="rId9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 </w:t>
              </w:r>
            </w:hyperlink>
          </w:p>
        </w:tc>
      </w:tr>
      <w:tr w:rsidR="00AA3A86" w:rsidRPr="00FC18EE" w:rsidTr="00AA36DD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A86" w:rsidRPr="00FC18EE" w:rsidRDefault="00AA3A86" w:rsidP="00AA36DD">
            <w:pPr>
              <w:pStyle w:val="tl"/>
              <w:rPr>
                <w:color w:val="000000"/>
                <w:sz w:val="28"/>
                <w:szCs w:val="28"/>
              </w:rPr>
            </w:pPr>
            <w:hyperlink r:id="rId10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придбання 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A86" w:rsidRPr="00FC18EE" w:rsidRDefault="00AA3A86" w:rsidP="00AA36DD">
            <w:pPr>
              <w:pStyle w:val="tc"/>
              <w:rPr>
                <w:color w:val="000000"/>
                <w:sz w:val="28"/>
                <w:szCs w:val="28"/>
              </w:rPr>
            </w:pPr>
            <w:hyperlink r:id="rId11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1200 </w:t>
              </w:r>
            </w:hyperlink>
          </w:p>
        </w:tc>
      </w:tr>
      <w:tr w:rsidR="00AA3A86" w:rsidRPr="00FC18EE" w:rsidTr="00AA36DD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A86" w:rsidRPr="00FC18EE" w:rsidRDefault="00AA3A86" w:rsidP="00AA36DD">
            <w:pPr>
              <w:pStyle w:val="tl"/>
              <w:rPr>
                <w:color w:val="000000"/>
                <w:sz w:val="28"/>
                <w:szCs w:val="28"/>
              </w:rPr>
            </w:pPr>
            <w:hyperlink r:id="rId12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утримання (на місяць) 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A86" w:rsidRPr="00FC18EE" w:rsidRDefault="00AA3A86" w:rsidP="00AA36DD">
            <w:pPr>
              <w:pStyle w:val="tc"/>
              <w:rPr>
                <w:color w:val="000000"/>
                <w:sz w:val="28"/>
                <w:szCs w:val="28"/>
              </w:rPr>
            </w:pPr>
            <w:hyperlink r:id="rId13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1500</w:t>
              </w:r>
            </w:hyperlink>
          </w:p>
        </w:tc>
      </w:tr>
      <w:tr w:rsidR="00AA3A86" w:rsidRPr="00FC18EE" w:rsidTr="00AA36DD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A86" w:rsidRPr="00FC18EE" w:rsidRDefault="00AA3A86" w:rsidP="00AA36DD">
            <w:pPr>
              <w:pStyle w:val="tl"/>
              <w:rPr>
                <w:color w:val="000000"/>
                <w:sz w:val="28"/>
                <w:szCs w:val="28"/>
              </w:rPr>
            </w:pPr>
            <w:hyperlink r:id="rId14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Персональний комп'ютер (системний блок, монітор, клавіатура, маніпулятор "миша"), ноутбук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A86" w:rsidRPr="00FC18EE" w:rsidRDefault="00AA3A86" w:rsidP="00AA36DD">
            <w:pPr>
              <w:pStyle w:val="tc"/>
              <w:rPr>
                <w:color w:val="000000"/>
                <w:sz w:val="28"/>
                <w:szCs w:val="28"/>
              </w:rPr>
            </w:pPr>
            <w:hyperlink r:id="rId15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13000 </w:t>
              </w:r>
            </w:hyperlink>
          </w:p>
        </w:tc>
      </w:tr>
      <w:tr w:rsidR="00AA3A86" w:rsidRPr="00FC18EE" w:rsidTr="00AA36DD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A86" w:rsidRPr="00FC18EE" w:rsidRDefault="00AA3A86" w:rsidP="00AA36DD">
            <w:pPr>
              <w:pStyle w:val="tl"/>
              <w:rPr>
                <w:color w:val="000000"/>
                <w:sz w:val="28"/>
                <w:szCs w:val="28"/>
              </w:rPr>
            </w:pPr>
            <w:r w:rsidRPr="00FC18EE">
              <w:rPr>
                <w:color w:val="000000"/>
                <w:sz w:val="28"/>
                <w:szCs w:val="28"/>
              </w:rPr>
              <w:t xml:space="preserve">Комплект меблів для </w:t>
            </w:r>
            <w:hyperlink r:id="rId16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службового кабінету керівника органу місцевого самоврядування, бюджетної установи та організації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A86" w:rsidRPr="00FC18EE" w:rsidRDefault="00AA3A86" w:rsidP="00AA36DD">
            <w:pPr>
              <w:pStyle w:val="tc"/>
              <w:rPr>
                <w:color w:val="000000"/>
                <w:sz w:val="28"/>
                <w:szCs w:val="28"/>
              </w:rPr>
            </w:pPr>
            <w:hyperlink r:id="rId17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6500 </w:t>
              </w:r>
            </w:hyperlink>
          </w:p>
        </w:tc>
      </w:tr>
      <w:tr w:rsidR="00AA3A86" w:rsidRPr="00FC18EE" w:rsidTr="00AA36DD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A86" w:rsidRPr="00FC18EE" w:rsidRDefault="00AA3A86" w:rsidP="00AA36DD">
            <w:pPr>
              <w:pStyle w:val="tl"/>
              <w:rPr>
                <w:color w:val="000000"/>
                <w:sz w:val="28"/>
                <w:szCs w:val="28"/>
              </w:rPr>
            </w:pPr>
            <w:hyperlink r:id="rId18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Меблі для обладнання робочих місць працівників: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A86" w:rsidRPr="00FC18EE" w:rsidRDefault="00AA3A86" w:rsidP="00AA36DD">
            <w:pPr>
              <w:pStyle w:val="tc"/>
              <w:rPr>
                <w:color w:val="000000"/>
                <w:sz w:val="28"/>
                <w:szCs w:val="28"/>
              </w:rPr>
            </w:pPr>
            <w:r w:rsidRPr="00FC18E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A3A86" w:rsidRPr="00FC18EE" w:rsidTr="00AA36DD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A86" w:rsidRPr="00FC18EE" w:rsidRDefault="00AA3A86" w:rsidP="00AA36DD">
            <w:pPr>
              <w:pStyle w:val="tl"/>
              <w:rPr>
                <w:color w:val="000000"/>
                <w:sz w:val="28"/>
                <w:szCs w:val="28"/>
              </w:rPr>
            </w:pPr>
            <w:hyperlink r:id="rId19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стіл письмовий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A86" w:rsidRPr="00FC18EE" w:rsidRDefault="00AA3A86" w:rsidP="00AA36DD">
            <w:pPr>
              <w:pStyle w:val="tc"/>
              <w:rPr>
                <w:color w:val="000000"/>
                <w:sz w:val="28"/>
                <w:szCs w:val="28"/>
              </w:rPr>
            </w:pPr>
            <w:hyperlink r:id="rId20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800</w:t>
              </w:r>
            </w:hyperlink>
          </w:p>
        </w:tc>
      </w:tr>
      <w:tr w:rsidR="00AA3A86" w:rsidRPr="00FC18EE" w:rsidTr="00AA36DD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A86" w:rsidRPr="00FC18EE" w:rsidRDefault="00AA3A86" w:rsidP="00AA36DD">
            <w:pPr>
              <w:pStyle w:val="tl"/>
              <w:rPr>
                <w:color w:val="000000"/>
                <w:sz w:val="28"/>
                <w:szCs w:val="28"/>
              </w:rPr>
            </w:pPr>
            <w:hyperlink r:id="rId21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крісло офісне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A86" w:rsidRPr="00FC18EE" w:rsidRDefault="00AA3A86" w:rsidP="00AA36DD">
            <w:pPr>
              <w:pStyle w:val="tc"/>
              <w:rPr>
                <w:color w:val="000000"/>
                <w:sz w:val="28"/>
                <w:szCs w:val="28"/>
              </w:rPr>
            </w:pPr>
            <w:hyperlink r:id="rId22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800</w:t>
              </w:r>
            </w:hyperlink>
          </w:p>
        </w:tc>
      </w:tr>
      <w:tr w:rsidR="00AA3A86" w:rsidRPr="00FC18EE" w:rsidTr="00AA36DD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A86" w:rsidRPr="00FC18EE" w:rsidRDefault="00AA3A86" w:rsidP="00AA36DD">
            <w:pPr>
              <w:pStyle w:val="tl"/>
              <w:rPr>
                <w:color w:val="000000"/>
                <w:sz w:val="28"/>
                <w:szCs w:val="28"/>
              </w:rPr>
            </w:pPr>
            <w:hyperlink r:id="rId23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стілець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A86" w:rsidRPr="00FC18EE" w:rsidRDefault="00AA3A86" w:rsidP="00AA36DD">
            <w:pPr>
              <w:pStyle w:val="tc"/>
              <w:rPr>
                <w:color w:val="000000"/>
                <w:sz w:val="28"/>
                <w:szCs w:val="28"/>
              </w:rPr>
            </w:pPr>
            <w:hyperlink r:id="rId24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300</w:t>
              </w:r>
            </w:hyperlink>
          </w:p>
        </w:tc>
      </w:tr>
      <w:tr w:rsidR="00AA3A86" w:rsidRPr="00FC18EE" w:rsidTr="00AA36DD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A86" w:rsidRPr="00FC18EE" w:rsidRDefault="00AA3A86" w:rsidP="00AA36DD">
            <w:pPr>
              <w:pStyle w:val="tl"/>
              <w:rPr>
                <w:color w:val="000000"/>
                <w:sz w:val="28"/>
                <w:szCs w:val="28"/>
              </w:rPr>
            </w:pPr>
            <w:hyperlink r:id="rId25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шафа для одягу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A86" w:rsidRPr="00FC18EE" w:rsidRDefault="00AA3A86" w:rsidP="00AA36DD">
            <w:pPr>
              <w:pStyle w:val="tc"/>
              <w:rPr>
                <w:color w:val="000000"/>
                <w:sz w:val="28"/>
                <w:szCs w:val="28"/>
              </w:rPr>
            </w:pPr>
            <w:hyperlink r:id="rId26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1200</w:t>
              </w:r>
            </w:hyperlink>
          </w:p>
        </w:tc>
      </w:tr>
      <w:tr w:rsidR="00AA3A86" w:rsidRPr="00FC18EE" w:rsidTr="00AA36DD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A86" w:rsidRPr="00FC18EE" w:rsidRDefault="00AA3A86" w:rsidP="00AA36DD">
            <w:pPr>
              <w:pStyle w:val="tl"/>
              <w:rPr>
                <w:color w:val="000000"/>
                <w:sz w:val="28"/>
                <w:szCs w:val="28"/>
              </w:rPr>
            </w:pPr>
            <w:hyperlink r:id="rId27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шафа для паперів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A86" w:rsidRPr="00FC18EE" w:rsidRDefault="00AA3A86" w:rsidP="00AA36DD">
            <w:pPr>
              <w:pStyle w:val="tc"/>
              <w:rPr>
                <w:color w:val="000000"/>
                <w:sz w:val="28"/>
                <w:szCs w:val="28"/>
              </w:rPr>
            </w:pPr>
            <w:hyperlink r:id="rId28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1100</w:t>
              </w:r>
            </w:hyperlink>
          </w:p>
        </w:tc>
      </w:tr>
      <w:tr w:rsidR="00AA3A86" w:rsidRPr="00FC18EE" w:rsidTr="00AA36DD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A86" w:rsidRPr="00FC18EE" w:rsidRDefault="00AA3A86" w:rsidP="00AA36DD">
            <w:pPr>
              <w:pStyle w:val="tl"/>
              <w:rPr>
                <w:color w:val="000000"/>
                <w:sz w:val="28"/>
                <w:szCs w:val="28"/>
              </w:rPr>
            </w:pPr>
            <w:hyperlink r:id="rId29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сейф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A86" w:rsidRPr="00FC18EE" w:rsidRDefault="00AA3A86" w:rsidP="00AA36DD">
            <w:pPr>
              <w:pStyle w:val="tc"/>
              <w:rPr>
                <w:color w:val="000000"/>
                <w:sz w:val="28"/>
                <w:szCs w:val="28"/>
              </w:rPr>
            </w:pPr>
            <w:hyperlink r:id="rId30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2000</w:t>
              </w:r>
            </w:hyperlink>
          </w:p>
        </w:tc>
      </w:tr>
      <w:tr w:rsidR="00AA3A86" w:rsidRPr="00FC18EE" w:rsidTr="00AA36DD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A86" w:rsidRPr="00FC18EE" w:rsidRDefault="00AA3A86" w:rsidP="00AA36DD">
            <w:pPr>
              <w:pStyle w:val="tl"/>
              <w:rPr>
                <w:color w:val="000000"/>
                <w:sz w:val="28"/>
                <w:szCs w:val="28"/>
              </w:rPr>
            </w:pPr>
            <w:hyperlink r:id="rId31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стіл для комп'ютера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A86" w:rsidRPr="00FC18EE" w:rsidRDefault="00AA3A86" w:rsidP="00AA36DD">
            <w:pPr>
              <w:pStyle w:val="tc"/>
              <w:rPr>
                <w:color w:val="000000"/>
                <w:sz w:val="28"/>
                <w:szCs w:val="28"/>
              </w:rPr>
            </w:pPr>
            <w:hyperlink r:id="rId32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800</w:t>
              </w:r>
            </w:hyperlink>
          </w:p>
        </w:tc>
      </w:tr>
      <w:tr w:rsidR="00AA3A86" w:rsidRPr="00FC18EE" w:rsidTr="00AA36DD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A86" w:rsidRPr="00FC18EE" w:rsidRDefault="00AA3A86" w:rsidP="00AA36DD">
            <w:pPr>
              <w:pStyle w:val="tl"/>
              <w:rPr>
                <w:color w:val="000000"/>
                <w:sz w:val="28"/>
                <w:szCs w:val="28"/>
              </w:rPr>
            </w:pPr>
            <w:proofErr w:type="spellStart"/>
            <w:r w:rsidRPr="00FC18EE">
              <w:rPr>
                <w:color w:val="000000"/>
                <w:sz w:val="28"/>
                <w:szCs w:val="28"/>
              </w:rPr>
              <w:t>Теле-</w:t>
            </w:r>
            <w:proofErr w:type="spellEnd"/>
            <w:r w:rsidRPr="00FC18EE">
              <w:rPr>
                <w:color w:val="000000"/>
                <w:sz w:val="28"/>
                <w:szCs w:val="28"/>
              </w:rPr>
              <w:t xml:space="preserve"> і радіоапаратура, відеотехніка для службових кабінетів 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A86" w:rsidRPr="00FC18EE" w:rsidRDefault="00AA3A86" w:rsidP="00AA36DD">
            <w:pPr>
              <w:pStyle w:val="tc"/>
              <w:rPr>
                <w:color w:val="000000"/>
                <w:sz w:val="28"/>
                <w:szCs w:val="28"/>
              </w:rPr>
            </w:pPr>
            <w:hyperlink r:id="rId33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5000</w:t>
              </w:r>
            </w:hyperlink>
          </w:p>
        </w:tc>
      </w:tr>
    </w:tbl>
    <w:p w:rsidR="00AA3A86" w:rsidRPr="00FC18EE" w:rsidRDefault="00AA3A86" w:rsidP="00AA3A86">
      <w:pPr>
        <w:pStyle w:val="tjbmf"/>
        <w:jc w:val="both"/>
        <w:rPr>
          <w:color w:val="000000"/>
          <w:sz w:val="28"/>
          <w:szCs w:val="28"/>
        </w:rPr>
      </w:pPr>
      <w:hyperlink r:id="rId34" w:tgtFrame="_top" w:history="1">
        <w:r w:rsidRPr="00FC18EE">
          <w:rPr>
            <w:rStyle w:val="a3"/>
            <w:b/>
            <w:bCs/>
            <w:color w:val="000000"/>
            <w:sz w:val="28"/>
            <w:szCs w:val="28"/>
          </w:rPr>
          <w:t>Примітка.</w:t>
        </w:r>
        <w:r w:rsidRPr="00FC18EE">
          <w:rPr>
            <w:rStyle w:val="apple-converted-space"/>
            <w:color w:val="000000"/>
            <w:sz w:val="28"/>
            <w:szCs w:val="28"/>
          </w:rPr>
          <w:t> </w:t>
        </w:r>
        <w:r w:rsidRPr="00FC18EE">
          <w:rPr>
            <w:rStyle w:val="a3"/>
            <w:color w:val="000000"/>
            <w:sz w:val="28"/>
            <w:szCs w:val="28"/>
          </w:rPr>
          <w:t>Затверджені граничні суми витрат призначені для придбання комплектних легкових автомобілів, меблів, обладнання, устаткування, а не окремих деталей (предметів).</w:t>
        </w:r>
      </w:hyperlink>
    </w:p>
    <w:p w:rsidR="00AA3A86" w:rsidRDefault="00AA3A86" w:rsidP="00AA3A86">
      <w:pPr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</w:p>
    <w:p w:rsidR="00AA3A86" w:rsidRDefault="00AA3A86" w:rsidP="00AA3A86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AA3A86" w:rsidRPr="000A54B4" w:rsidRDefault="00AA3A86" w:rsidP="00AA3A8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 міської ради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0A54B4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</w:t>
      </w:r>
      <w:r w:rsidRPr="000F53E0">
        <w:rPr>
          <w:rFonts w:ascii="Times New Roman" w:hAnsi="Times New Roman"/>
          <w:sz w:val="28"/>
        </w:rPr>
        <w:t>В.</w:t>
      </w:r>
      <w:r>
        <w:rPr>
          <w:rFonts w:ascii="Times New Roman" w:hAnsi="Times New Roman"/>
          <w:sz w:val="28"/>
        </w:rPr>
        <w:t xml:space="preserve"> </w:t>
      </w:r>
      <w:r w:rsidRPr="000F53E0">
        <w:rPr>
          <w:rFonts w:ascii="Times New Roman" w:hAnsi="Times New Roman"/>
          <w:sz w:val="28"/>
        </w:rPr>
        <w:t xml:space="preserve">Е. </w:t>
      </w:r>
      <w:proofErr w:type="spellStart"/>
      <w:r w:rsidRPr="000F53E0">
        <w:rPr>
          <w:rFonts w:ascii="Times New Roman" w:hAnsi="Times New Roman"/>
          <w:sz w:val="28"/>
        </w:rPr>
        <w:t>Бистров</w:t>
      </w:r>
      <w:proofErr w:type="spellEnd"/>
    </w:p>
    <w:p w:rsidR="00AA3A86" w:rsidRPr="00DC79E8" w:rsidRDefault="00AA3A86" w:rsidP="00AA3A86">
      <w:pPr>
        <w:spacing w:after="0" w:line="240" w:lineRule="auto"/>
        <w:jc w:val="both"/>
        <w:rPr>
          <w:rFonts w:ascii="Times New Roman" w:hAnsi="Times New Roman"/>
        </w:rPr>
      </w:pPr>
    </w:p>
    <w:p w:rsidR="00666EF9" w:rsidRDefault="00666EF9">
      <w:bookmarkStart w:id="0" w:name="_GoBack"/>
      <w:bookmarkEnd w:id="0"/>
    </w:p>
    <w:sectPr w:rsidR="00666EF9" w:rsidSect="007A7233">
      <w:pgSz w:w="11906" w:h="16838"/>
      <w:pgMar w:top="899" w:right="624" w:bottom="719" w:left="16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86"/>
    <w:rsid w:val="00666EF9"/>
    <w:rsid w:val="00AA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86"/>
    <w:rPr>
      <w:rFonts w:ascii="Calibri" w:eastAsia="Calibri" w:hAnsi="Calibri" w:cs="Times New Roman"/>
      <w:lang w:val="uk-UA"/>
    </w:rPr>
  </w:style>
  <w:style w:type="paragraph" w:styleId="3">
    <w:name w:val="heading 3"/>
    <w:basedOn w:val="a"/>
    <w:next w:val="a"/>
    <w:link w:val="30"/>
    <w:qFormat/>
    <w:rsid w:val="00AA3A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3A86"/>
    <w:rPr>
      <w:rFonts w:ascii="Arial" w:eastAsia="Calibri" w:hAnsi="Arial" w:cs="Arial"/>
      <w:b/>
      <w:bCs/>
      <w:sz w:val="26"/>
      <w:szCs w:val="26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AA3A8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jbmf">
    <w:name w:val="tj bmf"/>
    <w:basedOn w:val="a"/>
    <w:rsid w:val="00AA3A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3">
    <w:name w:val="Hyperlink"/>
    <w:rsid w:val="00AA3A86"/>
    <w:rPr>
      <w:color w:val="0000FF"/>
      <w:u w:val="single"/>
    </w:rPr>
  </w:style>
  <w:style w:type="character" w:customStyle="1" w:styleId="apple-converted-space">
    <w:name w:val="apple-converted-space"/>
    <w:basedOn w:val="a0"/>
    <w:rsid w:val="00AA3A86"/>
  </w:style>
  <w:style w:type="paragraph" w:customStyle="1" w:styleId="tc">
    <w:name w:val="tc"/>
    <w:basedOn w:val="a"/>
    <w:rsid w:val="00AA3A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tl">
    <w:name w:val="tl"/>
    <w:basedOn w:val="a"/>
    <w:rsid w:val="00AA3A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86"/>
    <w:rPr>
      <w:rFonts w:ascii="Calibri" w:eastAsia="Calibri" w:hAnsi="Calibri" w:cs="Times New Roman"/>
      <w:lang w:val="uk-UA"/>
    </w:rPr>
  </w:style>
  <w:style w:type="paragraph" w:styleId="3">
    <w:name w:val="heading 3"/>
    <w:basedOn w:val="a"/>
    <w:next w:val="a"/>
    <w:link w:val="30"/>
    <w:qFormat/>
    <w:rsid w:val="00AA3A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3A86"/>
    <w:rPr>
      <w:rFonts w:ascii="Arial" w:eastAsia="Calibri" w:hAnsi="Arial" w:cs="Arial"/>
      <w:b/>
      <w:bCs/>
      <w:sz w:val="26"/>
      <w:szCs w:val="26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AA3A8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jbmf">
    <w:name w:val="tj bmf"/>
    <w:basedOn w:val="a"/>
    <w:rsid w:val="00AA3A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3">
    <w:name w:val="Hyperlink"/>
    <w:rsid w:val="00AA3A86"/>
    <w:rPr>
      <w:color w:val="0000FF"/>
      <w:u w:val="single"/>
    </w:rPr>
  </w:style>
  <w:style w:type="character" w:customStyle="1" w:styleId="apple-converted-space">
    <w:name w:val="apple-converted-space"/>
    <w:basedOn w:val="a0"/>
    <w:rsid w:val="00AA3A86"/>
  </w:style>
  <w:style w:type="paragraph" w:customStyle="1" w:styleId="tc">
    <w:name w:val="tc"/>
    <w:basedOn w:val="a"/>
    <w:rsid w:val="00AA3A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tl">
    <w:name w:val="tl"/>
    <w:basedOn w:val="a"/>
    <w:rsid w:val="00AA3A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l_doc2.nsf\link1\KP021976.html" TargetMode="External"/><Relationship Id="rId13" Type="http://schemas.openxmlformats.org/officeDocument/2006/relationships/hyperlink" Target="file:///F:\l_doc2.nsf\link1\KP021976.html" TargetMode="External"/><Relationship Id="rId18" Type="http://schemas.openxmlformats.org/officeDocument/2006/relationships/hyperlink" Target="file:///F:\l_doc2.nsf\link1\KP160102.html" TargetMode="External"/><Relationship Id="rId26" Type="http://schemas.openxmlformats.org/officeDocument/2006/relationships/hyperlink" Target="file:///F:\l_doc2.nsf\link1\KP160102.html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F:\l_doc2.nsf\link1\KP160102.html" TargetMode="External"/><Relationship Id="rId34" Type="http://schemas.openxmlformats.org/officeDocument/2006/relationships/hyperlink" Target="file:///F:\l_doc2.nsf\link1\KP030802.html" TargetMode="External"/><Relationship Id="rId7" Type="http://schemas.openxmlformats.org/officeDocument/2006/relationships/hyperlink" Target="file:///F:\l_doc2.nsf\link1\KP060702.html" TargetMode="External"/><Relationship Id="rId12" Type="http://schemas.openxmlformats.org/officeDocument/2006/relationships/hyperlink" Target="file:///F:\l_doc2.nsf\link1\KP021976.html" TargetMode="External"/><Relationship Id="rId17" Type="http://schemas.openxmlformats.org/officeDocument/2006/relationships/hyperlink" Target="file:///F:\l_doc2.nsf\link1\KP021976.html" TargetMode="External"/><Relationship Id="rId25" Type="http://schemas.openxmlformats.org/officeDocument/2006/relationships/hyperlink" Target="file:///F:\l_doc2.nsf\link1\KP160102.html" TargetMode="External"/><Relationship Id="rId33" Type="http://schemas.openxmlformats.org/officeDocument/2006/relationships/hyperlink" Target="file:///F:\l_doc2.nsf\link1\KP160102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F:\l_doc2.nsf\link1\KP160102.html" TargetMode="External"/><Relationship Id="rId20" Type="http://schemas.openxmlformats.org/officeDocument/2006/relationships/hyperlink" Target="file:///F:\l_doc2.nsf\link1\KP160102.html" TargetMode="External"/><Relationship Id="rId29" Type="http://schemas.openxmlformats.org/officeDocument/2006/relationships/hyperlink" Target="file:///F:\l_doc2.nsf\link1\KP160102.html" TargetMode="External"/><Relationship Id="rId1" Type="http://schemas.openxmlformats.org/officeDocument/2006/relationships/styles" Target="styles.xml"/><Relationship Id="rId6" Type="http://schemas.openxmlformats.org/officeDocument/2006/relationships/hyperlink" Target="file:///F:\l_doc2.nsf\link1\KP160102.html" TargetMode="External"/><Relationship Id="rId11" Type="http://schemas.openxmlformats.org/officeDocument/2006/relationships/hyperlink" Target="file:///F:\l_doc2.nsf\link1\KP021976.html" TargetMode="External"/><Relationship Id="rId24" Type="http://schemas.openxmlformats.org/officeDocument/2006/relationships/hyperlink" Target="file:///F:\l_doc2.nsf\link1\KP160102.html" TargetMode="External"/><Relationship Id="rId32" Type="http://schemas.openxmlformats.org/officeDocument/2006/relationships/hyperlink" Target="file:///F:\l_doc2.nsf\link1\KP160102.html" TargetMode="External"/><Relationship Id="rId5" Type="http://schemas.openxmlformats.org/officeDocument/2006/relationships/hyperlink" Target="file:///F:\l_doc2.nsf\link1\KP160102.html" TargetMode="External"/><Relationship Id="rId15" Type="http://schemas.openxmlformats.org/officeDocument/2006/relationships/hyperlink" Target="file:///F:\l_doc2.nsf\link1\KP150438.html" TargetMode="External"/><Relationship Id="rId23" Type="http://schemas.openxmlformats.org/officeDocument/2006/relationships/hyperlink" Target="file:///F:\l_doc2.nsf\link1\KP160102.html" TargetMode="External"/><Relationship Id="rId28" Type="http://schemas.openxmlformats.org/officeDocument/2006/relationships/hyperlink" Target="file:///F:\l_doc2.nsf\link1\KP160102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F:\l_doc2.nsf\link1\KP021976.html" TargetMode="External"/><Relationship Id="rId19" Type="http://schemas.openxmlformats.org/officeDocument/2006/relationships/hyperlink" Target="file:///F:\l_doc2.nsf\link1\KP160102.html" TargetMode="External"/><Relationship Id="rId31" Type="http://schemas.openxmlformats.org/officeDocument/2006/relationships/hyperlink" Target="file:///F:\l_doc2.nsf\link1\KP16010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l_doc2.nsf\link1\KP021976.html" TargetMode="External"/><Relationship Id="rId14" Type="http://schemas.openxmlformats.org/officeDocument/2006/relationships/hyperlink" Target="file:///F:\l_doc2.nsf\link1\KP150438.html" TargetMode="External"/><Relationship Id="rId22" Type="http://schemas.openxmlformats.org/officeDocument/2006/relationships/hyperlink" Target="file:///F:\l_doc2.nsf\link1\KP160102.html" TargetMode="External"/><Relationship Id="rId27" Type="http://schemas.openxmlformats.org/officeDocument/2006/relationships/hyperlink" Target="file:///F:\l_doc2.nsf\link1\KP160102.html" TargetMode="External"/><Relationship Id="rId30" Type="http://schemas.openxmlformats.org/officeDocument/2006/relationships/hyperlink" Target="file:///F:\l_doc2.nsf\link1\KP160102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NTkachenko</dc:creator>
  <cp:lastModifiedBy>NTkachenko</cp:lastModifiedBy>
  <cp:revision>1</cp:revision>
  <dcterms:created xsi:type="dcterms:W3CDTF">2016-03-29T08:49:00Z</dcterms:created>
  <dcterms:modified xsi:type="dcterms:W3CDTF">2016-03-29T08:50:00Z</dcterms:modified>
</cp:coreProperties>
</file>