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D" w:rsidRDefault="00F266AD" w:rsidP="00F266AD">
      <w:pPr>
        <w:ind w:left="5760"/>
        <w:rPr>
          <w:sz w:val="28"/>
          <w:szCs w:val="28"/>
          <w:lang w:val="uk-UA"/>
        </w:rPr>
      </w:pPr>
    </w:p>
    <w:p w:rsidR="00F266AD" w:rsidRDefault="00F266AD" w:rsidP="00F266AD">
      <w:pPr>
        <w:ind w:left="5760"/>
        <w:rPr>
          <w:sz w:val="28"/>
          <w:szCs w:val="28"/>
          <w:lang w:val="uk-UA"/>
        </w:rPr>
      </w:pPr>
    </w:p>
    <w:p w:rsidR="00F266AD" w:rsidRDefault="00F266AD" w:rsidP="00F266AD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2017 року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№________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Нова редакція</w:t>
      </w:r>
    </w:p>
    <w:p w:rsidR="00F266AD" w:rsidRDefault="00F266AD" w:rsidP="00F266AD">
      <w:pPr>
        <w:ind w:left="360"/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СТАТУТ</w:t>
      </w:r>
    </w:p>
    <w:p w:rsidR="00F266AD" w:rsidRDefault="00F266AD" w:rsidP="00F266AD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КОМУНАЛЬНОГО ПІДПРИЄМСТВА</w:t>
      </w:r>
    </w:p>
    <w:p w:rsidR="00F266AD" w:rsidRDefault="00F266AD" w:rsidP="00F266AD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«АТП-2528»</w:t>
      </w:r>
    </w:p>
    <w:p w:rsidR="00F266AD" w:rsidRDefault="00F266AD" w:rsidP="00F266AD">
      <w:pPr>
        <w:ind w:left="360"/>
        <w:jc w:val="center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ЧЕРНІГІВСЬКОЇ МІСЬКОЇ РАДИ</w:t>
      </w: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</w:t>
      </w:r>
    </w:p>
    <w:p w:rsidR="00F266AD" w:rsidRDefault="00F266AD" w:rsidP="00F266A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2017 р.</w:t>
      </w:r>
    </w:p>
    <w:p w:rsidR="00F266AD" w:rsidRDefault="00F266AD" w:rsidP="00F266AD">
      <w:pPr>
        <w:rPr>
          <w:lang w:val="uk-UA"/>
        </w:rPr>
      </w:pPr>
    </w:p>
    <w:p w:rsidR="00F266AD" w:rsidRDefault="00F266AD" w:rsidP="00F266AD">
      <w:pPr>
        <w:rPr>
          <w:sz w:val="28"/>
          <w:szCs w:val="28"/>
          <w:lang w:val="uk-UA" w:eastAsia="uk-UA"/>
        </w:rPr>
      </w:pPr>
    </w:p>
    <w:p w:rsidR="00F266AD" w:rsidRDefault="00F266AD" w:rsidP="00F266AD">
      <w:pPr>
        <w:rPr>
          <w:sz w:val="28"/>
          <w:szCs w:val="28"/>
          <w:lang w:val="uk-UA" w:eastAsia="uk-UA"/>
        </w:rPr>
      </w:pPr>
    </w:p>
    <w:p w:rsidR="00F266AD" w:rsidRDefault="00F266AD" w:rsidP="00F266AD">
      <w:pPr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ЗАГАЛЬНІ ПОЛОЖЕННЯ</w:t>
      </w:r>
    </w:p>
    <w:p w:rsidR="00F266AD" w:rsidRDefault="00F266AD" w:rsidP="00F266AD">
      <w:pPr>
        <w:jc w:val="center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КОМУНАЛЬНЕ ПІДПРИЄМСТВО АТП - 2528" ЧЕРНІГІВСЬ</w:t>
      </w:r>
      <w:r>
        <w:rPr>
          <w:sz w:val="28"/>
          <w:szCs w:val="28"/>
          <w:lang w:val="uk-UA" w:eastAsia="uk-UA"/>
        </w:rPr>
        <w:softHyphen/>
        <w:t>КОЇ МІСЬКОЇ РАДИ (скорочене найменування – КП «АТП-2528», код ЄДР 03358216, 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>
        <w:rPr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>
        <w:rPr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:rsidR="00F266AD" w:rsidRDefault="00F266AD" w:rsidP="00F266AD">
      <w:pPr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Нова редакція Статуту приймається у зв’язку із збільшенням розміру статутного капіталу </w:t>
      </w:r>
      <w:r>
        <w:rPr>
          <w:sz w:val="28"/>
          <w:szCs w:val="28"/>
          <w:lang w:val="uk-UA"/>
        </w:rPr>
        <w:t xml:space="preserve">на 12 мільйонів 752 тисячі гривень </w:t>
      </w:r>
      <w:r>
        <w:rPr>
          <w:sz w:val="28"/>
          <w:szCs w:val="28"/>
          <w:lang w:val="uk-UA" w:eastAsia="uk-UA"/>
        </w:rPr>
        <w:t>на підставі рішення Чернігівської міської ради від 30 листопада 2016 року № 13/VII-23 у редакції рішення міської ради від 17 серпня 2017 року № 22/VII-22, приведенням Статуту до вимог чинного законодавства.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>
        <w:rPr>
          <w:sz w:val="28"/>
          <w:szCs w:val="28"/>
          <w:lang w:val="uk-UA" w:eastAsia="uk-UA"/>
        </w:rPr>
        <w:softHyphen/>
        <w:t xml:space="preserve">ва в особі Чернігівської міської ради </w:t>
      </w:r>
      <w:r>
        <w:rPr>
          <w:sz w:val="28"/>
          <w:szCs w:val="28"/>
          <w:highlight w:val="white"/>
          <w:lang w:val="uk-UA"/>
        </w:rPr>
        <w:t>(код ЄДР 34339125)</w:t>
      </w:r>
      <w:r>
        <w:rPr>
          <w:sz w:val="28"/>
          <w:szCs w:val="28"/>
          <w:lang w:val="uk-UA" w:eastAsia="uk-UA"/>
        </w:rPr>
        <w:t xml:space="preserve"> (далі за текстом - Власник). Підприємс</w:t>
      </w:r>
      <w:r>
        <w:rPr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>
        <w:rPr>
          <w:sz w:val="28"/>
          <w:szCs w:val="28"/>
          <w:lang w:val="uk-UA" w:eastAsia="uk-UA"/>
        </w:rPr>
        <w:softHyphen/>
        <w:t xml:space="preserve">подарства міської ради </w:t>
      </w:r>
      <w:r>
        <w:rPr>
          <w:sz w:val="28"/>
          <w:szCs w:val="28"/>
          <w:highlight w:val="white"/>
          <w:lang w:val="uk-UA"/>
        </w:rPr>
        <w:t>(код ЄДР 03366374)</w:t>
      </w:r>
      <w:r>
        <w:rPr>
          <w:sz w:val="28"/>
          <w:szCs w:val="28"/>
          <w:lang w:val="uk-UA" w:eastAsia="uk-UA"/>
        </w:rPr>
        <w:t>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Юридична адреса Підприємства: </w:t>
      </w:r>
    </w:p>
    <w:p w:rsidR="00F266AD" w:rsidRDefault="00F266AD" w:rsidP="00F266AD">
      <w:pPr>
        <w:ind w:left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14034, Чернігівська обл., м. Чернігів, вулиця 1–го Трав</w:t>
      </w:r>
      <w:r>
        <w:rPr>
          <w:sz w:val="28"/>
          <w:szCs w:val="28"/>
          <w:lang w:val="uk-UA" w:eastAsia="uk-UA"/>
        </w:rPr>
        <w:softHyphen/>
        <w:t>ня, будинок 173.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bCs/>
          <w:spacing w:val="10"/>
          <w:sz w:val="28"/>
          <w:szCs w:val="28"/>
          <w:lang w:val="uk-UA" w:eastAsia="uk-UA"/>
        </w:rPr>
      </w:pPr>
      <w:bookmarkStart w:id="0" w:name="bookmark0"/>
      <w:r>
        <w:rPr>
          <w:bCs/>
          <w:spacing w:val="10"/>
          <w:sz w:val="28"/>
          <w:szCs w:val="28"/>
          <w:lang w:val="uk-UA" w:eastAsia="uk-UA"/>
        </w:rPr>
        <w:t>МЕТА ТА ПРЕДМЕТ ДІЯЛЬНОСТІ</w:t>
      </w:r>
      <w:bookmarkEnd w:id="0"/>
    </w:p>
    <w:p w:rsidR="00F266AD" w:rsidRDefault="00F266AD" w:rsidP="00F266AD">
      <w:pPr>
        <w:rPr>
          <w:bCs/>
          <w:spacing w:val="10"/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міста,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Предмет діяльності Підприємства: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а)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санітарне очищення міста: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обслуговування зливної станції;</w:t>
      </w:r>
    </w:p>
    <w:p w:rsidR="00F266AD" w:rsidRDefault="00F266AD" w:rsidP="00F266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відлов бездоглядних тварин;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обслуговування громадських санвузлів та вбиралень тощо;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б)</w:t>
      </w:r>
      <w:r>
        <w:rPr>
          <w:sz w:val="28"/>
          <w:szCs w:val="28"/>
          <w:lang w:val="uk-UA" w:eastAsia="uk-UA"/>
        </w:rPr>
        <w:tab/>
        <w:t>санітарне прибирання міських територій;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в)</w:t>
      </w:r>
      <w:r>
        <w:rPr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 w:eastAsia="uk-UA"/>
        </w:rPr>
        <w:t>г)</w:t>
      </w:r>
      <w:r>
        <w:rPr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д)</w:t>
      </w:r>
      <w:r>
        <w:rPr>
          <w:sz w:val="28"/>
          <w:szCs w:val="28"/>
          <w:lang w:val="uk-UA" w:eastAsia="uk-UA"/>
        </w:rPr>
        <w:tab/>
        <w:t>організація громадського харчування;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е)</w:t>
      </w:r>
      <w:r>
        <w:rPr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є)</w:t>
      </w:r>
      <w:r>
        <w:rPr>
          <w:sz w:val="28"/>
          <w:szCs w:val="28"/>
          <w:lang w:val="uk-UA" w:eastAsia="uk-UA"/>
        </w:rPr>
        <w:tab/>
        <w:t>надання послуг автомобільної стоянки;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ж) </w:t>
      </w:r>
      <w:r>
        <w:rPr>
          <w:sz w:val="28"/>
          <w:szCs w:val="28"/>
          <w:lang w:val="uk-UA"/>
        </w:rPr>
        <w:tab/>
        <w:t>збирання безпечних відходів;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з) </w:t>
      </w:r>
      <w:r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ab/>
      </w:r>
      <w:r>
        <w:rPr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>
        <w:rPr>
          <w:spacing w:val="3"/>
          <w:sz w:val="28"/>
          <w:szCs w:val="28"/>
          <w:lang w:val="uk-UA"/>
        </w:rPr>
        <w:br/>
      </w:r>
      <w:r>
        <w:rPr>
          <w:spacing w:val="2"/>
          <w:sz w:val="28"/>
          <w:szCs w:val="28"/>
          <w:lang w:val="uk-UA"/>
        </w:rPr>
        <w:t>реконструкції автомобільних доріг;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і)</w:t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  <w:t>будівництво, ремонт та утримання вулично-дорожньої мережі та об’єктів благоустрою міста;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ї)</w:t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виконання будівельних, монтажних, </w:t>
      </w:r>
      <w:r>
        <w:rPr>
          <w:spacing w:val="1"/>
          <w:sz w:val="28"/>
          <w:szCs w:val="28"/>
          <w:lang w:val="uk-UA"/>
        </w:rPr>
        <w:t xml:space="preserve">пусконалагоджувальних, ремонтних та </w:t>
      </w:r>
      <w:r>
        <w:rPr>
          <w:spacing w:val="2"/>
          <w:sz w:val="28"/>
          <w:szCs w:val="28"/>
          <w:lang w:val="uk-UA"/>
        </w:rPr>
        <w:t>оформлювальних</w:t>
      </w:r>
      <w:r>
        <w:rPr>
          <w:sz w:val="28"/>
          <w:szCs w:val="28"/>
          <w:lang w:val="uk-UA"/>
        </w:rPr>
        <w:t xml:space="preserve"> робіт (надання послуг); розширення, реконструкція, </w:t>
      </w:r>
      <w:r>
        <w:rPr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>
        <w:rPr>
          <w:spacing w:val="-1"/>
          <w:sz w:val="28"/>
          <w:szCs w:val="28"/>
          <w:lang w:val="uk-UA"/>
        </w:rPr>
        <w:t>об'єктів соціально-культурної сфери;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м)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інжинірингові роботи;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земельні роботи , підготовка будівельних ділянок;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о)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 xml:space="preserve">технічне обслуговування та ремонт внутрішньо-будинкових інженерних </w:t>
      </w:r>
      <w:r>
        <w:rPr>
          <w:spacing w:val="8"/>
          <w:sz w:val="28"/>
          <w:szCs w:val="28"/>
          <w:lang w:val="uk-UA"/>
        </w:rPr>
        <w:t>мереж;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п)</w:t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>
        <w:rPr>
          <w:spacing w:val="1"/>
          <w:sz w:val="28"/>
          <w:szCs w:val="28"/>
          <w:lang w:val="uk-UA"/>
        </w:rPr>
        <w:br/>
      </w:r>
      <w:r>
        <w:rPr>
          <w:spacing w:val="7"/>
          <w:sz w:val="28"/>
          <w:szCs w:val="28"/>
          <w:lang w:val="uk-UA"/>
        </w:rPr>
        <w:t>роботи: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р)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:rsidR="00F266AD" w:rsidRDefault="00F266AD" w:rsidP="00F266AD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виробництво товарів з будівельних матеріалів ;</w:t>
      </w:r>
    </w:p>
    <w:p w:rsidR="00F266AD" w:rsidRDefault="00F266AD" w:rsidP="00F266AD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т)</w:t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у) </w:t>
      </w:r>
      <w:r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:rsidR="00F266AD" w:rsidRDefault="00F266AD" w:rsidP="00F266AD">
      <w:pPr>
        <w:numPr>
          <w:ilvl w:val="1"/>
          <w:numId w:val="4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>
        <w:rPr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ЮРИДИЧНИЙ СТАТУС ПІДПРИЄМСТВА</w:t>
      </w:r>
    </w:p>
    <w:p w:rsidR="00F266AD" w:rsidRDefault="00F266AD" w:rsidP="00F266AD">
      <w:pPr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Підприємство є юридичною особою з дня його державної реєст</w:t>
      </w:r>
      <w:r>
        <w:rPr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веде самостійний баланс, має поточний та інші ра</w:t>
      </w:r>
      <w:r>
        <w:rPr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>
        <w:rPr>
          <w:sz w:val="28"/>
          <w:szCs w:val="28"/>
          <w:lang w:val="uk-UA" w:eastAsia="uk-UA"/>
        </w:rPr>
        <w:softHyphen/>
        <w:t>тифікаційним кодом.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>
        <w:rPr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несе відповідальність за своїми зобов’язаннями відповідно до чинного законодавства.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>
        <w:rPr>
          <w:sz w:val="28"/>
          <w:szCs w:val="28"/>
          <w:lang w:val="uk-UA" w:eastAsia="uk-UA"/>
        </w:rPr>
        <w:softHyphen/>
        <w:t>жави та Власника.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>
        <w:rPr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МАЙНО ПІДПРИЄМСТВА</w:t>
      </w:r>
    </w:p>
    <w:p w:rsidR="00F266AD" w:rsidRDefault="00F266AD" w:rsidP="00F266AD">
      <w:pPr>
        <w:rPr>
          <w:bCs/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Майно підприємства становлять виробничі і невиробничі фонди, а також інші цінності, вартість яких відображається в самостійному ба</w:t>
      </w:r>
      <w:r>
        <w:rPr>
          <w:sz w:val="28"/>
          <w:szCs w:val="28"/>
          <w:lang w:val="uk-UA" w:eastAsia="uk-UA"/>
        </w:rPr>
        <w:softHyphen/>
        <w:t>лансі підприємства.</w:t>
      </w:r>
    </w:p>
    <w:p w:rsidR="00F266AD" w:rsidRDefault="00F266AD" w:rsidP="00F266AD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Статутний капітал Підприємства становить – 76 4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9 600 грн. 00 коп. (сімдесят шість мільйонів чотириста </w:t>
      </w:r>
      <w:r>
        <w:rPr>
          <w:sz w:val="28"/>
          <w:szCs w:val="28"/>
        </w:rPr>
        <w:t>сорок</w:t>
      </w:r>
      <w:r>
        <w:rPr>
          <w:sz w:val="28"/>
          <w:szCs w:val="28"/>
          <w:lang w:val="uk-UA"/>
        </w:rPr>
        <w:t xml:space="preserve"> дев’ять тисяч шістсот гривень 00 коп.).</w:t>
      </w:r>
    </w:p>
    <w:p w:rsidR="00F266AD" w:rsidRDefault="00F266AD" w:rsidP="00F266AD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майно, кошти, надані йому Власником;</w:t>
      </w:r>
    </w:p>
    <w:p w:rsidR="00F266AD" w:rsidRDefault="00F266AD" w:rsidP="00F266AD">
      <w:pPr>
        <w:numPr>
          <w:ilvl w:val="2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доходи від операцій з цінними паперами;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капітальні вкладення, дотації з бюджету;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>
        <w:rPr>
          <w:sz w:val="28"/>
          <w:szCs w:val="28"/>
          <w:lang w:val="uk-UA" w:eastAsia="uk-UA"/>
        </w:rPr>
        <w:softHyphen/>
        <w:t>дян;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>
        <w:rPr>
          <w:sz w:val="28"/>
          <w:szCs w:val="28"/>
          <w:lang w:val="uk-UA" w:eastAsia="uk-UA"/>
        </w:rPr>
        <w:softHyphen/>
        <w:t>дян;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>
        <w:rPr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>
        <w:rPr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>
        <w:rPr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>
        <w:rPr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:rsidR="00F266AD" w:rsidRDefault="00F266AD" w:rsidP="00F266AD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 ПРАВА ТА ОБОВ’ЯЗКИ ПІДПРИЄМСТВА</w:t>
      </w:r>
    </w:p>
    <w:p w:rsidR="00F266AD" w:rsidRDefault="00F266AD" w:rsidP="00F266AD">
      <w:pPr>
        <w:jc w:val="center"/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Підприємство має право:</w:t>
      </w:r>
    </w:p>
    <w:p w:rsidR="00F266AD" w:rsidRDefault="00F266AD" w:rsidP="00F266AD">
      <w:pPr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>
        <w:rPr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надавати послуги, виконувати роботи, реалізовувати свою проду</w:t>
      </w:r>
      <w:r>
        <w:rPr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>
        <w:rPr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самостійно затверджувати штатний розпис Підприємства у межах граничної чисельності, встановленої уповноваженим Власником органом;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>
        <w:rPr>
          <w:sz w:val="28"/>
          <w:szCs w:val="28"/>
          <w:lang w:val="uk-UA" w:eastAsia="uk-UA"/>
        </w:rPr>
        <w:softHyphen/>
        <w:t>конодавством;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>
        <w:rPr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>
        <w:rPr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>
        <w:rPr>
          <w:sz w:val="28"/>
          <w:szCs w:val="28"/>
          <w:lang w:val="uk-UA" w:eastAsia="uk-UA"/>
        </w:rPr>
        <w:softHyphen/>
        <w:t>них та договірних засадах.</w:t>
      </w:r>
    </w:p>
    <w:p w:rsidR="00F266AD" w:rsidRDefault="00F266AD" w:rsidP="00F266AD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Підприємство зобов’язане:</w:t>
      </w:r>
    </w:p>
    <w:p w:rsidR="00F266AD" w:rsidRDefault="00F266AD" w:rsidP="00F266AD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>
        <w:rPr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:rsidR="00F266AD" w:rsidRDefault="00F266AD" w:rsidP="00F266AD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>
        <w:rPr>
          <w:sz w:val="28"/>
          <w:szCs w:val="28"/>
          <w:lang w:val="uk-UA" w:eastAsia="uk-UA"/>
        </w:rPr>
        <w:softHyphen/>
        <w:t>джету згідно з чинним законодавством;</w:t>
      </w:r>
    </w:p>
    <w:p w:rsidR="00F266AD" w:rsidRDefault="00F266AD" w:rsidP="00F266AD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:rsidR="00F266AD" w:rsidRDefault="00F266AD" w:rsidP="00F266AD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:rsidR="00F266AD" w:rsidRDefault="00F266AD" w:rsidP="00F266A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>
        <w:rPr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>
        <w:rPr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>
        <w:rPr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:rsidR="00F266AD" w:rsidRDefault="00F266AD" w:rsidP="00F266AD">
      <w:pPr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економно та раціонально використовувати енергетичні ресурси та воду;</w:t>
      </w:r>
    </w:p>
    <w:p w:rsidR="00F266AD" w:rsidRDefault="00F266AD" w:rsidP="00F266AD">
      <w:pPr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виконувати норми і вимоги чинного законодавства щодо охорони навколишнього природного середовища, раціонального викорис</w:t>
      </w:r>
      <w:r>
        <w:rPr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:rsidR="00F266AD" w:rsidRDefault="00F266AD" w:rsidP="00F266AD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:rsidR="00F266AD" w:rsidRDefault="00F266AD" w:rsidP="00F266AD">
      <w:pPr>
        <w:tabs>
          <w:tab w:val="num" w:pos="540"/>
        </w:tabs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6. УПРАВЛІННЯ ПІДПРИЄМСТВОМ І САМОВРЯДУВАННЯ</w:t>
      </w:r>
    </w:p>
    <w:p w:rsidR="00F266AD" w:rsidRDefault="00F266AD" w:rsidP="00F266AD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ТРУДОВОГО КОЛЕКТИВУ</w:t>
      </w:r>
    </w:p>
    <w:p w:rsidR="00F266AD" w:rsidRDefault="00F266AD" w:rsidP="00F266AD">
      <w:pPr>
        <w:jc w:val="center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Управління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>: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вищий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орган -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посадова</w:t>
      </w:r>
      <w:proofErr w:type="spellEnd"/>
      <w:r>
        <w:rPr>
          <w:sz w:val="28"/>
          <w:szCs w:val="28"/>
        </w:rPr>
        <w:t xml:space="preserve"> особа - 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особа,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належать: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та затвердження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 (</w:t>
      </w:r>
      <w:proofErr w:type="spellStart"/>
      <w:r>
        <w:rPr>
          <w:sz w:val="28"/>
          <w:szCs w:val="28"/>
        </w:rPr>
        <w:t>передавального</w:t>
      </w:r>
      <w:proofErr w:type="spellEnd"/>
      <w:r>
        <w:rPr>
          <w:sz w:val="28"/>
          <w:szCs w:val="28"/>
        </w:rPr>
        <w:t xml:space="preserve"> балансу);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віднесених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компетенції</w:t>
      </w:r>
      <w:proofErr w:type="spellEnd"/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належать: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 xml:space="preserve"> до Статуту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правочинів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>: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майна (</w:t>
      </w:r>
      <w:proofErr w:type="spellStart"/>
      <w:r>
        <w:rPr>
          <w:sz w:val="28"/>
          <w:szCs w:val="28"/>
        </w:rPr>
        <w:t>відчуження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майна),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2 500 000,00 (два </w:t>
      </w:r>
      <w:proofErr w:type="spellStart"/>
      <w:r>
        <w:rPr>
          <w:sz w:val="28"/>
          <w:szCs w:val="28"/>
        </w:rPr>
        <w:t>мільйони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2 500 000,00 (два </w:t>
      </w:r>
      <w:proofErr w:type="spellStart"/>
      <w:r>
        <w:rPr>
          <w:sz w:val="28"/>
          <w:szCs w:val="28"/>
        </w:rPr>
        <w:t>мільйони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2 500 000,00 (два </w:t>
      </w:r>
      <w:proofErr w:type="spellStart"/>
      <w:r>
        <w:rPr>
          <w:sz w:val="28"/>
          <w:szCs w:val="28"/>
        </w:rPr>
        <w:t>мільйони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тимчасове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позику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позичку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lastRenderedPageBreak/>
        <w:t>лізинг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передачу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такого майна (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прав);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(простого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поруки (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), за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на себе </w:t>
      </w:r>
      <w:proofErr w:type="spellStart"/>
      <w:r>
        <w:rPr>
          <w:sz w:val="28"/>
          <w:szCs w:val="28"/>
        </w:rPr>
        <w:t>обов’язок</w:t>
      </w:r>
      <w:proofErr w:type="spellEnd"/>
      <w:r>
        <w:rPr>
          <w:sz w:val="28"/>
          <w:szCs w:val="28"/>
        </w:rPr>
        <w:t xml:space="preserve"> нести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третіми</w:t>
      </w:r>
      <w:proofErr w:type="spellEnd"/>
      <w:r>
        <w:rPr>
          <w:sz w:val="28"/>
          <w:szCs w:val="28"/>
        </w:rPr>
        <w:t xml:space="preserve"> особами,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застави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майна;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банківського</w:t>
      </w:r>
      <w:proofErr w:type="spellEnd"/>
      <w:r>
        <w:rPr>
          <w:sz w:val="28"/>
          <w:szCs w:val="28"/>
        </w:rPr>
        <w:t xml:space="preserve"> кредиту на суму,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1 000 000,00 (один </w:t>
      </w:r>
      <w:proofErr w:type="spellStart"/>
      <w:r>
        <w:rPr>
          <w:sz w:val="28"/>
          <w:szCs w:val="28"/>
        </w:rPr>
        <w:t>мільйон</w:t>
      </w:r>
      <w:proofErr w:type="spellEnd"/>
      <w:r>
        <w:rPr>
          <w:sz w:val="28"/>
          <w:szCs w:val="28"/>
        </w:rPr>
        <w:t>) грн.;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затвердження </w:t>
      </w:r>
      <w:proofErr w:type="spellStart"/>
      <w:r>
        <w:rPr>
          <w:sz w:val="28"/>
          <w:szCs w:val="28"/>
        </w:rPr>
        <w:t>граничної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6.4.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 належать:</w:t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звільнення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відсторонення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трудового контракту з </w:t>
      </w: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 xml:space="preserve">ом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строку трудового контракту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умов трудового контракту;</w:t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порядку та форм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достовірністю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віднесені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Статутом та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представляти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взаємовідносинах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особами, як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так і за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кордоном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управляти</w:t>
      </w:r>
      <w:proofErr w:type="spellEnd"/>
      <w:r>
        <w:rPr>
          <w:sz w:val="28"/>
          <w:szCs w:val="28"/>
        </w:rPr>
        <w:t xml:space="preserve"> поточною </w:t>
      </w:r>
      <w:proofErr w:type="spellStart"/>
      <w:r>
        <w:rPr>
          <w:sz w:val="28"/>
          <w:szCs w:val="28"/>
        </w:rPr>
        <w:t>господарською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договори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пунктом 6.3 Статуту;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відкривати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закривати</w:t>
      </w:r>
      <w:proofErr w:type="spellEnd"/>
      <w:r>
        <w:rPr>
          <w:sz w:val="28"/>
          <w:szCs w:val="28"/>
        </w:rPr>
        <w:t xml:space="preserve"> в банках,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депозитні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рахунками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межах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граничної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звільняти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обов’язкові</w:t>
      </w:r>
      <w:proofErr w:type="spellEnd"/>
      <w:r>
        <w:rPr>
          <w:sz w:val="28"/>
          <w:szCs w:val="28"/>
        </w:rPr>
        <w:t xml:space="preserve"> для персоналу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комерційну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таємницю</w:t>
      </w:r>
      <w:proofErr w:type="spellEnd"/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випливають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Статуту.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6.6.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визначений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Начальник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Трудовий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трудового договору (контракту).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6.9.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Основною </w:t>
      </w:r>
      <w:proofErr w:type="spellStart"/>
      <w:r>
        <w:rPr>
          <w:sz w:val="28"/>
          <w:szCs w:val="28"/>
        </w:rPr>
        <w:t>організаційною</w:t>
      </w:r>
      <w:proofErr w:type="spellEnd"/>
      <w:r>
        <w:rPr>
          <w:sz w:val="28"/>
          <w:szCs w:val="28"/>
        </w:rPr>
        <w:t xml:space="preserve"> формою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них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 -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делегатів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6.10.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>: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>;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проекту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договору;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інш</w:t>
      </w:r>
      <w:proofErr w:type="spellEnd"/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віднесені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  <w:lang w:val="uk-UA"/>
        </w:rPr>
        <w:t xml:space="preserve">м до </w:t>
      </w:r>
      <w:proofErr w:type="spellStart"/>
      <w:r>
        <w:rPr>
          <w:sz w:val="28"/>
          <w:szCs w:val="28"/>
          <w:lang w:val="uk-UA"/>
        </w:rPr>
        <w:t>комп</w:t>
      </w:r>
      <w:r>
        <w:rPr>
          <w:sz w:val="28"/>
          <w:szCs w:val="28"/>
        </w:rPr>
        <w:t>етенції</w:t>
      </w:r>
      <w:proofErr w:type="spellEnd"/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6.11 Порядок </w:t>
      </w:r>
      <w:proofErr w:type="spellStart"/>
      <w:r>
        <w:rPr>
          <w:sz w:val="28"/>
          <w:szCs w:val="28"/>
        </w:rPr>
        <w:t>узгодження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7. ГОСПОДАРСЬКА ТА СОЦІАЛЬНА ДІЯЛЬНІСТЬ</w:t>
      </w:r>
    </w:p>
    <w:p w:rsidR="00F266AD" w:rsidRDefault="00F266AD" w:rsidP="00F266AD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ПІДПРИЄМСТВА</w:t>
      </w:r>
    </w:p>
    <w:p w:rsidR="00F266AD" w:rsidRDefault="00F266AD" w:rsidP="00F266AD">
      <w:pPr>
        <w:jc w:val="center"/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0"/>
          <w:numId w:val="22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F266AD" w:rsidRDefault="00F266AD" w:rsidP="00F266AD">
      <w:p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Підприємство за рахунок чистого прибутку може утворювати спеці</w:t>
      </w:r>
      <w:r>
        <w:rPr>
          <w:sz w:val="28"/>
          <w:szCs w:val="28"/>
          <w:lang w:val="uk-UA" w:eastAsia="uk-UA"/>
        </w:rPr>
        <w:softHyphen/>
        <w:t>альні фонди:</w:t>
      </w:r>
    </w:p>
    <w:p w:rsidR="00F266AD" w:rsidRDefault="00F266AD" w:rsidP="00F266AD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фонд споживання;</w:t>
      </w:r>
    </w:p>
    <w:p w:rsidR="00F266AD" w:rsidRDefault="00F266AD" w:rsidP="00F266AD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фонд розвитку виробництва;</w:t>
      </w:r>
    </w:p>
    <w:p w:rsidR="00F266AD" w:rsidRDefault="00F266AD" w:rsidP="00F266AD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резервний фонд.</w:t>
      </w:r>
    </w:p>
    <w:p w:rsidR="00F266AD" w:rsidRDefault="00F266AD" w:rsidP="00F266AD">
      <w:pPr>
        <w:ind w:firstLine="3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F266AD" w:rsidRDefault="00F266AD" w:rsidP="00F266AD">
      <w:pPr>
        <w:numPr>
          <w:ilvl w:val="1"/>
          <w:numId w:val="24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:rsidR="00F266AD" w:rsidRDefault="00F266AD" w:rsidP="00F266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:rsidR="00F266AD" w:rsidRDefault="00F266AD" w:rsidP="00F266AD">
      <w:pPr>
        <w:ind w:firstLine="540"/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0"/>
          <w:numId w:val="25"/>
        </w:numPr>
        <w:tabs>
          <w:tab w:val="num" w:pos="0"/>
        </w:tabs>
        <w:ind w:left="0" w:firstLine="0"/>
        <w:jc w:val="center"/>
        <w:rPr>
          <w:bCs/>
          <w:sz w:val="28"/>
          <w:szCs w:val="28"/>
          <w:lang w:val="uk-UA" w:eastAsia="uk-UA"/>
        </w:rPr>
      </w:pPr>
      <w:bookmarkStart w:id="1" w:name="bookmark1"/>
      <w:r>
        <w:rPr>
          <w:bCs/>
          <w:sz w:val="28"/>
          <w:szCs w:val="28"/>
          <w:lang w:val="uk-UA" w:eastAsia="uk-UA"/>
        </w:rPr>
        <w:lastRenderedPageBreak/>
        <w:t>ЛІКВІДАЦІЯ І РЕОРГАНІЗАЦІЯ ПІДПРИЄМСТВА</w:t>
      </w:r>
      <w:bookmarkEnd w:id="1"/>
    </w:p>
    <w:p w:rsidR="00F266AD" w:rsidRDefault="00F266AD" w:rsidP="00F266AD">
      <w:pPr>
        <w:rPr>
          <w:bCs/>
          <w:sz w:val="28"/>
          <w:szCs w:val="28"/>
          <w:lang w:val="uk-UA" w:eastAsia="uk-UA"/>
        </w:rPr>
      </w:pP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8.1.</w:t>
      </w:r>
      <w:r>
        <w:rPr>
          <w:sz w:val="28"/>
          <w:szCs w:val="28"/>
          <w:lang w:val="uk-UA" w:eastAsia="uk-UA"/>
        </w:rPr>
        <w:tab/>
        <w:t>Ліквідація і реорганізація підприємства (злиття, приєднання, по</w:t>
      </w:r>
      <w:r>
        <w:rPr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8.2.</w:t>
      </w:r>
      <w:r>
        <w:rPr>
          <w:sz w:val="28"/>
          <w:szCs w:val="28"/>
          <w:lang w:val="uk-UA" w:eastAsia="uk-UA"/>
        </w:rPr>
        <w:tab/>
        <w:t>Ліквідація Підприємства здійснюється ліквіда</w:t>
      </w:r>
      <w:bookmarkStart w:id="2" w:name="_GoBack"/>
      <w:bookmarkEnd w:id="2"/>
      <w:r>
        <w:rPr>
          <w:sz w:val="28"/>
          <w:szCs w:val="28"/>
          <w:lang w:val="uk-UA" w:eastAsia="uk-UA"/>
        </w:rPr>
        <w:t>ційною комісією, яка утворюється Власником або судом. Порядок і строки проведення лік</w:t>
      </w:r>
      <w:r>
        <w:rPr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8.3.</w:t>
      </w:r>
      <w:r>
        <w:rPr>
          <w:sz w:val="28"/>
          <w:szCs w:val="28"/>
          <w:lang w:val="uk-UA" w:eastAsia="uk-UA"/>
        </w:rPr>
        <w:tab/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>
        <w:rPr>
          <w:sz w:val="28"/>
          <w:szCs w:val="28"/>
          <w:lang w:val="uk-UA" w:eastAsia="uk-UA"/>
        </w:rPr>
        <w:softHyphen/>
        <w:t>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письмово.</w:t>
      </w: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8.4.</w:t>
      </w:r>
      <w:r>
        <w:rPr>
          <w:sz w:val="28"/>
          <w:szCs w:val="28"/>
          <w:lang w:val="uk-UA" w:eastAsia="uk-UA"/>
        </w:rPr>
        <w:tab/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А. Атрошенко </w:t>
      </w:r>
    </w:p>
    <w:p w:rsidR="00B95DA2" w:rsidRDefault="00B95DA2" w:rsidP="00F266AD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D45DC2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1AE29CEC"/>
    <w:lvl w:ilvl="0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4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6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9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2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AD"/>
    <w:rsid w:val="00B95DA2"/>
    <w:rsid w:val="00F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2017-11-13T09:53:00Z</dcterms:created>
  <dcterms:modified xsi:type="dcterms:W3CDTF">2017-11-13T09:58:00Z</dcterms:modified>
</cp:coreProperties>
</file>