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4F2B79" w:rsidTr="00482A03">
        <w:trPr>
          <w:trHeight w:val="983"/>
        </w:trPr>
        <w:tc>
          <w:tcPr>
            <w:tcW w:w="6487" w:type="dxa"/>
          </w:tcPr>
          <w:p w:rsidR="004F2B79" w:rsidRPr="00E73C24" w:rsidRDefault="004F2B79" w:rsidP="00482A03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4F2B79" w:rsidRDefault="004F2B79" w:rsidP="00482A0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4F2B79" w:rsidRDefault="004F2B79" w:rsidP="00482A0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F2B79" w:rsidRPr="00DA62A7" w:rsidRDefault="004F2B79" w:rsidP="004F2B79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4F2B79" w:rsidRDefault="004F2B79" w:rsidP="004F2B79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4F2B79" w:rsidRDefault="004F2B79" w:rsidP="004F2B79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ЧЕРНІГІВСЬКА МІСЬКА РАДА</w:t>
      </w:r>
    </w:p>
    <w:p w:rsidR="004F2B79" w:rsidRDefault="004F2B79" w:rsidP="004F2B79">
      <w:pPr>
        <w:shd w:val="clear" w:color="auto" w:fill="FFFFFF"/>
        <w:tabs>
          <w:tab w:val="left" w:pos="709"/>
          <w:tab w:val="left" w:pos="851"/>
        </w:tabs>
        <w:spacing w:line="360" w:lineRule="auto"/>
        <w:ind w:right="7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90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76"/>
        <w:gridCol w:w="1544"/>
        <w:gridCol w:w="360"/>
        <w:gridCol w:w="1980"/>
        <w:gridCol w:w="1294"/>
        <w:gridCol w:w="866"/>
        <w:gridCol w:w="1980"/>
      </w:tblGrid>
      <w:tr w:rsidR="004F2B79" w:rsidRPr="005F6564" w:rsidTr="00482A03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B79" w:rsidRPr="00A063DA" w:rsidRDefault="00A063DA" w:rsidP="00482A03">
            <w:pPr>
              <w:rPr>
                <w:sz w:val="28"/>
                <w:szCs w:val="28"/>
                <w:lang w:val="uk-UA"/>
              </w:rPr>
            </w:pPr>
            <w:r w:rsidRPr="00A063DA">
              <w:rPr>
                <w:sz w:val="28"/>
                <w:szCs w:val="28"/>
                <w:lang w:val="uk-UA"/>
              </w:rPr>
              <w:t>21 листопада</w:t>
            </w:r>
          </w:p>
        </w:tc>
        <w:tc>
          <w:tcPr>
            <w:tcW w:w="76" w:type="dxa"/>
            <w:vAlign w:val="bottom"/>
          </w:tcPr>
          <w:p w:rsidR="004F2B79" w:rsidRPr="006546CF" w:rsidRDefault="004F2B79" w:rsidP="00482A03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544" w:type="dxa"/>
            <w:tcBorders>
              <w:top w:val="nil"/>
              <w:left w:val="nil"/>
              <w:right w:val="nil"/>
            </w:tcBorders>
            <w:vAlign w:val="bottom"/>
          </w:tcPr>
          <w:p w:rsidR="004F2B79" w:rsidRPr="00320341" w:rsidRDefault="004F2B79" w:rsidP="00A063DA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320341">
              <w:rPr>
                <w:sz w:val="26"/>
                <w:szCs w:val="26"/>
                <w:lang w:val="uk-UA"/>
              </w:rPr>
              <w:t>20</w:t>
            </w:r>
            <w:r w:rsidR="00A063DA">
              <w:rPr>
                <w:sz w:val="26"/>
                <w:szCs w:val="26"/>
                <w:lang w:val="uk-UA"/>
              </w:rPr>
              <w:t>17</w:t>
            </w:r>
            <w:r w:rsidRPr="00320341">
              <w:rPr>
                <w:sz w:val="26"/>
                <w:szCs w:val="26"/>
                <w:lang w:val="uk-UA"/>
              </w:rPr>
              <w:t xml:space="preserve">  року</w:t>
            </w:r>
            <w:r w:rsidRPr="0032034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4F2B79" w:rsidRDefault="004F2B79" w:rsidP="00482A03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4F2B79" w:rsidRPr="00320341" w:rsidRDefault="004F2B79" w:rsidP="00482A03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32034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4F2B79" w:rsidRPr="005F6564" w:rsidRDefault="004F2B79" w:rsidP="00482A03">
            <w:pPr>
              <w:jc w:val="center"/>
            </w:pPr>
          </w:p>
        </w:tc>
        <w:tc>
          <w:tcPr>
            <w:tcW w:w="866" w:type="dxa"/>
            <w:vAlign w:val="bottom"/>
          </w:tcPr>
          <w:p w:rsidR="004F2B79" w:rsidRPr="006546CF" w:rsidRDefault="004F2B79" w:rsidP="00482A03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4F2B79" w:rsidRPr="007A66CE" w:rsidRDefault="004F2B79" w:rsidP="00A063DA">
            <w:pPr>
              <w:tabs>
                <w:tab w:val="left" w:pos="1952"/>
              </w:tabs>
              <w:rPr>
                <w:lang w:val="uk-UA"/>
              </w:rPr>
            </w:pPr>
            <w:r w:rsidRPr="0032034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 w:rsidR="00A063DA" w:rsidRPr="00A063DA">
              <w:rPr>
                <w:sz w:val="28"/>
                <w:szCs w:val="28"/>
                <w:lang w:val="uk-UA"/>
              </w:rPr>
              <w:t>334-р</w:t>
            </w:r>
          </w:p>
        </w:tc>
      </w:tr>
    </w:tbl>
    <w:p w:rsidR="004F2B79" w:rsidRDefault="004F2B79" w:rsidP="004F2B79">
      <w:pPr>
        <w:pStyle w:val="a3"/>
      </w:pPr>
    </w:p>
    <w:p w:rsidR="004F2B79" w:rsidRDefault="004F2B79" w:rsidP="004F2B79">
      <w:pPr>
        <w:rPr>
          <w:sz w:val="28"/>
          <w:lang w:val="uk-UA"/>
        </w:rPr>
      </w:pPr>
    </w:p>
    <w:p w:rsidR="004F2B79" w:rsidRDefault="004F2B79" w:rsidP="004F2B79">
      <w:pPr>
        <w:rPr>
          <w:sz w:val="28"/>
          <w:lang w:val="uk-UA"/>
        </w:rPr>
      </w:pPr>
    </w:p>
    <w:p w:rsidR="004F2B79" w:rsidRDefault="004F2B79" w:rsidP="004F2B79">
      <w:pPr>
        <w:rPr>
          <w:sz w:val="28"/>
          <w:lang w:val="uk-UA"/>
        </w:rPr>
      </w:pPr>
    </w:p>
    <w:p w:rsidR="00660627" w:rsidRDefault="004F2B79" w:rsidP="00660627">
      <w:pPr>
        <w:rPr>
          <w:sz w:val="28"/>
          <w:lang w:val="uk-UA"/>
        </w:rPr>
      </w:pPr>
      <w:r w:rsidRPr="00824E13">
        <w:rPr>
          <w:sz w:val="28"/>
          <w:lang w:val="uk-UA"/>
        </w:rPr>
        <w:t xml:space="preserve">Про </w:t>
      </w:r>
      <w:r w:rsidR="00660627">
        <w:rPr>
          <w:sz w:val="28"/>
          <w:lang w:val="uk-UA"/>
        </w:rPr>
        <w:t>висадження зелених насаджень</w:t>
      </w:r>
    </w:p>
    <w:p w:rsidR="001A1B63" w:rsidRPr="00824E13" w:rsidRDefault="001A1B63" w:rsidP="00660627">
      <w:pPr>
        <w:rPr>
          <w:sz w:val="28"/>
          <w:lang w:val="uk-UA"/>
        </w:rPr>
      </w:pPr>
    </w:p>
    <w:p w:rsidR="004F2B79" w:rsidRPr="00824E13" w:rsidRDefault="004F2B79" w:rsidP="004F2B79">
      <w:pPr>
        <w:rPr>
          <w:sz w:val="28"/>
          <w:lang w:val="uk-UA"/>
        </w:rPr>
      </w:pPr>
    </w:p>
    <w:p w:rsidR="004F2B79" w:rsidRPr="00824E13" w:rsidRDefault="00934EEF" w:rsidP="004F2B79">
      <w:pPr>
        <w:ind w:right="99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Керуючись пунктом 20 частини 4 </w:t>
      </w:r>
      <w:r w:rsidRPr="00824E13">
        <w:rPr>
          <w:sz w:val="28"/>
          <w:lang w:val="uk-UA"/>
        </w:rPr>
        <w:t>статті 42 Закону України «Про місцеве самоврядування в Україні»</w:t>
      </w:r>
      <w:r>
        <w:rPr>
          <w:sz w:val="28"/>
          <w:lang w:val="uk-UA"/>
        </w:rPr>
        <w:t>, з метою покращення благоустрою міста Чернігова та озеленення його територій</w:t>
      </w:r>
      <w:r w:rsidR="004F2B79" w:rsidRPr="00824E13">
        <w:rPr>
          <w:sz w:val="28"/>
          <w:lang w:val="uk-UA"/>
        </w:rPr>
        <w:t>:</w:t>
      </w:r>
    </w:p>
    <w:p w:rsidR="004F2B79" w:rsidRPr="001A6123" w:rsidRDefault="004F2B79" w:rsidP="004F2B79">
      <w:pPr>
        <w:ind w:right="99" w:firstLine="709"/>
        <w:jc w:val="both"/>
        <w:rPr>
          <w:sz w:val="12"/>
          <w:lang w:val="uk-UA"/>
        </w:rPr>
      </w:pPr>
      <w:r w:rsidRPr="001A6123">
        <w:rPr>
          <w:sz w:val="16"/>
          <w:lang w:val="uk-UA"/>
        </w:rPr>
        <w:t xml:space="preserve">   </w:t>
      </w:r>
    </w:p>
    <w:p w:rsidR="00502664" w:rsidRDefault="00502664" w:rsidP="004C05F4">
      <w:pPr>
        <w:pStyle w:val="a9"/>
        <w:numPr>
          <w:ilvl w:val="0"/>
          <w:numId w:val="1"/>
        </w:numPr>
        <w:ind w:right="99"/>
        <w:jc w:val="both"/>
        <w:rPr>
          <w:sz w:val="28"/>
          <w:lang w:val="uk-UA"/>
        </w:rPr>
      </w:pPr>
      <w:r>
        <w:rPr>
          <w:sz w:val="28"/>
          <w:lang w:val="uk-UA"/>
        </w:rPr>
        <w:t>25 листопада 2017 року з 09.00 год.  п</w:t>
      </w:r>
      <w:r w:rsidR="004F2B79" w:rsidRPr="00D01832">
        <w:rPr>
          <w:sz w:val="28"/>
          <w:lang w:val="uk-UA"/>
        </w:rPr>
        <w:t xml:space="preserve">ровести </w:t>
      </w:r>
      <w:r>
        <w:rPr>
          <w:sz w:val="28"/>
          <w:lang w:val="uk-UA"/>
        </w:rPr>
        <w:t xml:space="preserve"> висадж</w:t>
      </w:r>
      <w:r w:rsidR="004C05F4">
        <w:rPr>
          <w:sz w:val="28"/>
          <w:lang w:val="uk-UA"/>
        </w:rPr>
        <w:t>ування</w:t>
      </w:r>
      <w:r>
        <w:rPr>
          <w:sz w:val="28"/>
          <w:lang w:val="uk-UA"/>
        </w:rPr>
        <w:t xml:space="preserve">  зелених</w:t>
      </w:r>
    </w:p>
    <w:p w:rsidR="00D01832" w:rsidRPr="00502664" w:rsidRDefault="00D01832" w:rsidP="004C05F4">
      <w:pPr>
        <w:ind w:left="709" w:right="99"/>
        <w:jc w:val="both"/>
        <w:rPr>
          <w:sz w:val="28"/>
          <w:lang w:val="uk-UA"/>
        </w:rPr>
      </w:pPr>
      <w:r w:rsidRPr="00502664">
        <w:rPr>
          <w:sz w:val="28"/>
          <w:lang w:val="uk-UA"/>
        </w:rPr>
        <w:t>насаджень:</w:t>
      </w:r>
    </w:p>
    <w:p w:rsidR="00D01832" w:rsidRDefault="00D01832" w:rsidP="004C05F4">
      <w:pPr>
        <w:ind w:left="709" w:right="99"/>
        <w:jc w:val="both"/>
        <w:rPr>
          <w:sz w:val="28"/>
          <w:lang w:val="uk-UA"/>
        </w:rPr>
      </w:pPr>
      <w:r>
        <w:rPr>
          <w:sz w:val="28"/>
          <w:lang w:val="uk-UA"/>
        </w:rPr>
        <w:t>- по вул. Гонча (від вул. Київська до вул. Котляревського – непарна сторона);</w:t>
      </w:r>
    </w:p>
    <w:p w:rsidR="00D01832" w:rsidRDefault="00D01832" w:rsidP="004C05F4">
      <w:pPr>
        <w:ind w:left="709" w:right="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по просп. Миру (від </w:t>
      </w:r>
      <w:r w:rsidR="004C05F4">
        <w:rPr>
          <w:sz w:val="28"/>
          <w:lang w:val="uk-UA"/>
        </w:rPr>
        <w:t xml:space="preserve">вул. </w:t>
      </w:r>
      <w:r>
        <w:rPr>
          <w:sz w:val="28"/>
          <w:lang w:val="uk-UA"/>
        </w:rPr>
        <w:t>Г. Чорнобиля до вул. Льотна – непарна сторона);</w:t>
      </w:r>
    </w:p>
    <w:p w:rsidR="00D01832" w:rsidRDefault="00D01832" w:rsidP="004C05F4">
      <w:pPr>
        <w:ind w:left="709" w:right="99"/>
        <w:jc w:val="both"/>
        <w:rPr>
          <w:sz w:val="28"/>
          <w:lang w:val="uk-UA"/>
        </w:rPr>
      </w:pPr>
      <w:r>
        <w:rPr>
          <w:sz w:val="28"/>
          <w:lang w:val="uk-UA"/>
        </w:rPr>
        <w:t>-</w:t>
      </w:r>
      <w:r w:rsidR="004F2B79" w:rsidRPr="00D0183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зелена зона на перехресті вул. Магістратська та вул. </w:t>
      </w:r>
      <w:r w:rsidR="0012046E">
        <w:rPr>
          <w:sz w:val="28"/>
          <w:lang w:val="uk-UA"/>
        </w:rPr>
        <w:t>Хлібопекарська</w:t>
      </w:r>
      <w:r>
        <w:rPr>
          <w:sz w:val="28"/>
          <w:lang w:val="uk-UA"/>
        </w:rPr>
        <w:t>;</w:t>
      </w:r>
    </w:p>
    <w:p w:rsidR="004F2B79" w:rsidRPr="00D01832" w:rsidRDefault="00D01832" w:rsidP="004C05F4">
      <w:pPr>
        <w:ind w:left="709" w:right="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зелена зона на перехресті вул. Шевченка та вул. </w:t>
      </w:r>
      <w:r w:rsidR="0012046E">
        <w:rPr>
          <w:sz w:val="28"/>
          <w:lang w:val="uk-UA"/>
        </w:rPr>
        <w:t xml:space="preserve">Олександра </w:t>
      </w:r>
      <w:proofErr w:type="spellStart"/>
      <w:r w:rsidR="0012046E">
        <w:rPr>
          <w:sz w:val="28"/>
          <w:lang w:val="uk-UA"/>
        </w:rPr>
        <w:t>Молодчого</w:t>
      </w:r>
      <w:proofErr w:type="spellEnd"/>
      <w:r>
        <w:rPr>
          <w:sz w:val="28"/>
          <w:lang w:val="uk-UA"/>
        </w:rPr>
        <w:t>.</w:t>
      </w:r>
      <w:r w:rsidR="004F2B79" w:rsidRPr="00D01832">
        <w:rPr>
          <w:sz w:val="28"/>
          <w:lang w:val="uk-UA"/>
        </w:rPr>
        <w:t xml:space="preserve">    </w:t>
      </w:r>
    </w:p>
    <w:p w:rsidR="004F2B79" w:rsidRPr="001A6123" w:rsidRDefault="004F2B79" w:rsidP="004C05F4">
      <w:pPr>
        <w:ind w:right="99" w:firstLine="709"/>
        <w:jc w:val="both"/>
        <w:rPr>
          <w:sz w:val="16"/>
          <w:lang w:val="uk-UA"/>
        </w:rPr>
      </w:pPr>
      <w:r w:rsidRPr="001A6123">
        <w:rPr>
          <w:sz w:val="16"/>
          <w:lang w:val="uk-UA"/>
        </w:rPr>
        <w:t xml:space="preserve">      </w:t>
      </w:r>
      <w:r w:rsidRPr="001A6123">
        <w:rPr>
          <w:sz w:val="10"/>
          <w:lang w:val="uk-UA"/>
        </w:rPr>
        <w:t xml:space="preserve">                  </w:t>
      </w:r>
    </w:p>
    <w:p w:rsidR="005C272A" w:rsidRPr="005C272A" w:rsidRDefault="005C272A" w:rsidP="005C272A">
      <w:pPr>
        <w:ind w:right="99" w:firstLine="709"/>
        <w:jc w:val="both"/>
        <w:rPr>
          <w:sz w:val="28"/>
          <w:szCs w:val="28"/>
          <w:lang w:val="uk-UA"/>
        </w:rPr>
      </w:pPr>
      <w:r w:rsidRPr="005C272A">
        <w:rPr>
          <w:sz w:val="28"/>
          <w:lang w:val="uk-UA"/>
        </w:rPr>
        <w:t>2.</w:t>
      </w:r>
      <w:r>
        <w:rPr>
          <w:sz w:val="28"/>
          <w:lang w:val="uk-UA"/>
        </w:rPr>
        <w:t xml:space="preserve"> </w:t>
      </w:r>
      <w:r w:rsidRPr="005C272A">
        <w:rPr>
          <w:sz w:val="28"/>
          <w:lang w:val="uk-UA"/>
        </w:rPr>
        <w:t xml:space="preserve">Заступнику міського голови </w:t>
      </w:r>
      <w:r w:rsidRPr="005C272A">
        <w:rPr>
          <w:sz w:val="28"/>
          <w:szCs w:val="28"/>
          <w:lang w:val="uk-UA"/>
        </w:rPr>
        <w:t xml:space="preserve">- керуючому справами виконкому </w:t>
      </w:r>
      <w:r w:rsidR="00A063DA">
        <w:rPr>
          <w:sz w:val="28"/>
          <w:szCs w:val="28"/>
          <w:lang w:val="uk-UA"/>
        </w:rPr>
        <w:t>Фесенку С. І.</w:t>
      </w:r>
      <w:r w:rsidRPr="005C272A">
        <w:rPr>
          <w:sz w:val="28"/>
          <w:szCs w:val="28"/>
          <w:lang w:val="uk-UA"/>
        </w:rPr>
        <w:t xml:space="preserve"> забезпечити участь працівників апарату та структурних підрозділів міської ради в висадженні зелених насаджень.</w:t>
      </w:r>
    </w:p>
    <w:p w:rsidR="004F2B79" w:rsidRPr="005C272A" w:rsidRDefault="005C272A" w:rsidP="005C272A">
      <w:pPr>
        <w:spacing w:line="120" w:lineRule="auto"/>
        <w:ind w:firstLine="709"/>
        <w:rPr>
          <w:lang w:val="uk-UA"/>
        </w:rPr>
      </w:pPr>
      <w:r w:rsidRPr="005C272A">
        <w:rPr>
          <w:lang w:val="uk-UA"/>
        </w:rPr>
        <w:t xml:space="preserve"> </w:t>
      </w:r>
    </w:p>
    <w:p w:rsidR="004F2B79" w:rsidRDefault="005C272A" w:rsidP="00443204">
      <w:pPr>
        <w:ind w:right="99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4F2B79">
        <w:rPr>
          <w:sz w:val="28"/>
          <w:lang w:val="uk-UA"/>
        </w:rPr>
        <w:t>. Комунальному підприємству «Зеленбуд»</w:t>
      </w:r>
      <w:r w:rsidR="004F2B79" w:rsidRPr="0016066F">
        <w:rPr>
          <w:sz w:val="28"/>
          <w:lang w:val="uk-UA"/>
        </w:rPr>
        <w:t xml:space="preserve"> </w:t>
      </w:r>
      <w:r w:rsidR="004F2B79" w:rsidRPr="00824E13">
        <w:rPr>
          <w:sz w:val="28"/>
          <w:lang w:val="uk-UA"/>
        </w:rPr>
        <w:t>Чернігівської</w:t>
      </w:r>
      <w:r w:rsidR="004F2B79">
        <w:rPr>
          <w:sz w:val="28"/>
          <w:lang w:val="uk-UA"/>
        </w:rPr>
        <w:t xml:space="preserve"> міської ради (Старіков Р. М.)  забезпе</w:t>
      </w:r>
      <w:bookmarkStart w:id="0" w:name="_GoBack"/>
      <w:bookmarkEnd w:id="0"/>
      <w:r w:rsidR="004F2B79">
        <w:rPr>
          <w:sz w:val="28"/>
          <w:lang w:val="uk-UA"/>
        </w:rPr>
        <w:t>чити</w:t>
      </w:r>
      <w:r w:rsidR="00443204">
        <w:rPr>
          <w:sz w:val="28"/>
          <w:lang w:val="uk-UA"/>
        </w:rPr>
        <w:t xml:space="preserve"> </w:t>
      </w:r>
      <w:r>
        <w:rPr>
          <w:sz w:val="28"/>
          <w:lang w:val="uk-UA"/>
        </w:rPr>
        <w:t>підготовку зелених зон для висад</w:t>
      </w:r>
      <w:r w:rsidR="004C05F4">
        <w:rPr>
          <w:sz w:val="28"/>
          <w:lang w:val="uk-UA"/>
        </w:rPr>
        <w:t xml:space="preserve">жування </w:t>
      </w:r>
      <w:r>
        <w:rPr>
          <w:sz w:val="28"/>
          <w:lang w:val="uk-UA"/>
        </w:rPr>
        <w:t xml:space="preserve"> зелених насаджень</w:t>
      </w:r>
      <w:r w:rsidR="00443204">
        <w:rPr>
          <w:sz w:val="28"/>
          <w:lang w:val="uk-UA"/>
        </w:rPr>
        <w:t>, посадковим матеріалом, необхідним інвентарем та водою.</w:t>
      </w:r>
    </w:p>
    <w:p w:rsidR="004F2B79" w:rsidRPr="00D7284A" w:rsidRDefault="004F2B79" w:rsidP="005C272A">
      <w:pPr>
        <w:ind w:right="-81"/>
        <w:jc w:val="both"/>
        <w:rPr>
          <w:sz w:val="16"/>
          <w:lang w:val="uk-UA"/>
        </w:rPr>
      </w:pPr>
    </w:p>
    <w:p w:rsidR="004F2B79" w:rsidRPr="00824E13" w:rsidRDefault="00443204" w:rsidP="004F2B79">
      <w:pPr>
        <w:ind w:right="99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4F2B79" w:rsidRPr="00824E13">
        <w:rPr>
          <w:sz w:val="28"/>
          <w:lang w:val="uk-UA"/>
        </w:rPr>
        <w:t xml:space="preserve">. Контроль за виконанням цього розпорядження покласти на заступника міського голови </w:t>
      </w:r>
      <w:r w:rsidR="004F2B79">
        <w:rPr>
          <w:sz w:val="28"/>
          <w:lang w:val="uk-UA"/>
        </w:rPr>
        <w:t>Черненка А. В.</w:t>
      </w:r>
      <w:r w:rsidR="004F2B79" w:rsidRPr="00824E13">
        <w:rPr>
          <w:sz w:val="28"/>
          <w:lang w:val="uk-UA"/>
        </w:rPr>
        <w:t xml:space="preserve">                                                                             </w:t>
      </w:r>
    </w:p>
    <w:p w:rsidR="004F2B79" w:rsidRPr="00824E13" w:rsidRDefault="004F2B79" w:rsidP="004F2B79">
      <w:pPr>
        <w:ind w:right="99"/>
        <w:jc w:val="both"/>
        <w:rPr>
          <w:sz w:val="28"/>
          <w:lang w:val="uk-UA"/>
        </w:rPr>
      </w:pPr>
    </w:p>
    <w:p w:rsidR="004F2B79" w:rsidRPr="00824E13" w:rsidRDefault="004F2B79" w:rsidP="004F2B79">
      <w:pPr>
        <w:ind w:right="99"/>
        <w:jc w:val="both"/>
        <w:rPr>
          <w:sz w:val="28"/>
          <w:lang w:val="uk-UA"/>
        </w:rPr>
      </w:pPr>
    </w:p>
    <w:p w:rsidR="004F2B79" w:rsidRPr="00824E13" w:rsidRDefault="004F2B79" w:rsidP="004F2B79">
      <w:pPr>
        <w:ind w:right="99"/>
        <w:jc w:val="both"/>
        <w:rPr>
          <w:sz w:val="28"/>
          <w:lang w:val="uk-UA"/>
        </w:rPr>
      </w:pPr>
      <w:r w:rsidRPr="00824E13">
        <w:rPr>
          <w:sz w:val="28"/>
          <w:lang w:val="uk-UA"/>
        </w:rPr>
        <w:t>Міський голова                                                                              В. А. Атрошенко</w:t>
      </w:r>
    </w:p>
    <w:p w:rsidR="004F2B79" w:rsidRPr="00824E13" w:rsidRDefault="004F2B79" w:rsidP="004F2B79">
      <w:pPr>
        <w:ind w:right="283"/>
        <w:jc w:val="both"/>
        <w:rPr>
          <w:sz w:val="28"/>
          <w:lang w:val="uk-UA"/>
        </w:rPr>
      </w:pPr>
    </w:p>
    <w:p w:rsidR="004F2B79" w:rsidRPr="00824E13" w:rsidRDefault="004F2B79" w:rsidP="004F2B79">
      <w:pPr>
        <w:ind w:right="283"/>
        <w:jc w:val="both"/>
        <w:rPr>
          <w:sz w:val="28"/>
          <w:lang w:val="uk-UA"/>
        </w:rPr>
      </w:pPr>
    </w:p>
    <w:p w:rsidR="004F2B79" w:rsidRPr="00443204" w:rsidRDefault="00A063DA" w:rsidP="00A063DA">
      <w:pPr>
        <w:rPr>
          <w:i/>
        </w:rPr>
      </w:pPr>
      <w:r w:rsidRPr="00443204">
        <w:rPr>
          <w:i/>
        </w:rPr>
        <w:t xml:space="preserve"> </w:t>
      </w:r>
    </w:p>
    <w:p w:rsidR="005B1C36" w:rsidRPr="005C272A" w:rsidRDefault="004F2B79" w:rsidP="005C272A">
      <w:pPr>
        <w:spacing w:after="240"/>
        <w:ind w:right="282"/>
        <w:jc w:val="right"/>
        <w:rPr>
          <w:lang w:val="uk-UA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</w:p>
    <w:sectPr w:rsidR="005B1C36" w:rsidRPr="005C272A" w:rsidSect="005226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E1755"/>
    <w:multiLevelType w:val="hybridMultilevel"/>
    <w:tmpl w:val="554479D0"/>
    <w:lvl w:ilvl="0" w:tplc="D6DC3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B79"/>
    <w:rsid w:val="0012046E"/>
    <w:rsid w:val="001A1B63"/>
    <w:rsid w:val="003D5BFD"/>
    <w:rsid w:val="00443204"/>
    <w:rsid w:val="004C05F4"/>
    <w:rsid w:val="004F2B79"/>
    <w:rsid w:val="00502664"/>
    <w:rsid w:val="005226BB"/>
    <w:rsid w:val="00563298"/>
    <w:rsid w:val="00594D75"/>
    <w:rsid w:val="005B1C36"/>
    <w:rsid w:val="005C272A"/>
    <w:rsid w:val="006217CC"/>
    <w:rsid w:val="00660627"/>
    <w:rsid w:val="007E4CF4"/>
    <w:rsid w:val="00934EEF"/>
    <w:rsid w:val="00A063DA"/>
    <w:rsid w:val="00A26860"/>
    <w:rsid w:val="00D0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2B79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4F2B7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4F2B79"/>
    <w:pPr>
      <w:spacing w:after="240"/>
      <w:ind w:left="720" w:hanging="720"/>
      <w:jc w:val="center"/>
    </w:pPr>
    <w:rPr>
      <w:sz w:val="32"/>
      <w:szCs w:val="20"/>
      <w:lang w:val="uk-UA"/>
    </w:rPr>
  </w:style>
  <w:style w:type="character" w:styleId="a6">
    <w:name w:val="Strong"/>
    <w:basedOn w:val="a0"/>
    <w:uiPriority w:val="22"/>
    <w:qFormat/>
    <w:rsid w:val="004F2B7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F2B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B7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01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5</cp:revision>
  <cp:lastPrinted>2017-11-21T05:53:00Z</cp:lastPrinted>
  <dcterms:created xsi:type="dcterms:W3CDTF">2017-11-20T10:43:00Z</dcterms:created>
  <dcterms:modified xsi:type="dcterms:W3CDTF">2017-11-21T08:24:00Z</dcterms:modified>
</cp:coreProperties>
</file>