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307"/>
        <w:tblW w:w="0" w:type="auto"/>
        <w:tblLook w:val="04A0" w:firstRow="1" w:lastRow="0" w:firstColumn="1" w:lastColumn="0" w:noHBand="0" w:noVBand="1"/>
      </w:tblPr>
      <w:tblGrid>
        <w:gridCol w:w="2235"/>
        <w:gridCol w:w="4252"/>
      </w:tblGrid>
      <w:tr w:rsidR="002A5267" w:rsidRPr="002A5267" w14:paraId="46FE6F11" w14:textId="77777777" w:rsidTr="00556D45">
        <w:tc>
          <w:tcPr>
            <w:tcW w:w="2235" w:type="dxa"/>
            <w:shd w:val="clear" w:color="auto" w:fill="auto"/>
          </w:tcPr>
          <w:p w14:paraId="6B5BC6B4" w14:textId="77777777" w:rsidR="002A5267" w:rsidRPr="002A5267" w:rsidRDefault="002A5267" w:rsidP="002A5267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bookmarkStart w:id="0" w:name="_Hlk130405677"/>
          </w:p>
        </w:tc>
        <w:tc>
          <w:tcPr>
            <w:tcW w:w="4252" w:type="dxa"/>
            <w:shd w:val="clear" w:color="auto" w:fill="auto"/>
          </w:tcPr>
          <w:p w14:paraId="3AE2CE7E" w14:textId="77777777" w:rsidR="002A5267" w:rsidRPr="002A5267" w:rsidRDefault="002A5267" w:rsidP="002A5267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A5267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14:paraId="2A188F37" w14:textId="77777777" w:rsidR="002A5267" w:rsidRPr="002A5267" w:rsidRDefault="002A5267" w:rsidP="002A5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267">
              <w:rPr>
                <w:rFonts w:ascii="Times New Roman" w:hAnsi="Times New Roman" w:cs="Times New Roman"/>
                <w:sz w:val="28"/>
                <w:szCs w:val="28"/>
              </w:rPr>
              <w:t xml:space="preserve">Рішення міської ради </w:t>
            </w:r>
          </w:p>
          <w:p w14:paraId="0B3B09D9" w14:textId="3CA99F69" w:rsidR="002A5267" w:rsidRPr="002A5267" w:rsidRDefault="002A5267" w:rsidP="002A5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2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4D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A526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24DFF">
              <w:rPr>
                <w:rFonts w:ascii="Times New Roman" w:hAnsi="Times New Roman" w:cs="Times New Roman"/>
                <w:sz w:val="28"/>
                <w:szCs w:val="28"/>
              </w:rPr>
              <w:t>березня</w:t>
            </w:r>
            <w:r w:rsidRPr="002A5267">
              <w:rPr>
                <w:rFonts w:ascii="Times New Roman" w:hAnsi="Times New Roman" w:cs="Times New Roman"/>
                <w:sz w:val="28"/>
                <w:szCs w:val="28"/>
              </w:rPr>
              <w:t xml:space="preserve"> 2023 року</w:t>
            </w:r>
          </w:p>
          <w:p w14:paraId="72F58DA4" w14:textId="614D0E03" w:rsidR="002A5267" w:rsidRPr="002A5267" w:rsidRDefault="002A5267" w:rsidP="002A5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267">
              <w:rPr>
                <w:rFonts w:ascii="Times New Roman" w:hAnsi="Times New Roman" w:cs="Times New Roman"/>
                <w:sz w:val="28"/>
                <w:szCs w:val="28"/>
              </w:rPr>
              <w:t xml:space="preserve">№ 30/VIIІ - </w:t>
            </w:r>
            <w:r w:rsidR="00124D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5147B52D" w14:textId="77777777" w:rsidR="002A5267" w:rsidRPr="002A5267" w:rsidRDefault="002A5267" w:rsidP="002A5267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3680A128" w14:textId="77777777" w:rsidR="002A5267" w:rsidRDefault="002A5267" w:rsidP="002A52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1BA37E" w14:textId="77777777" w:rsidR="002A5267" w:rsidRDefault="002A5267" w:rsidP="002A52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ECAE8" w14:textId="77777777" w:rsidR="002A5267" w:rsidRDefault="002A5267" w:rsidP="002A52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33C8C8" w14:textId="77777777" w:rsidR="002A5267" w:rsidRDefault="002A5267" w:rsidP="002A52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6383A" w14:textId="77777777" w:rsidR="002A5267" w:rsidRDefault="002A5267" w:rsidP="002A52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FDF0D" w14:textId="77777777" w:rsidR="002A5267" w:rsidRDefault="002A5267" w:rsidP="002A52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B5EC5" w14:textId="17EDC9B5" w:rsidR="00B2257C" w:rsidRPr="002A5267" w:rsidRDefault="00063DCC" w:rsidP="002A52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267">
        <w:rPr>
          <w:rFonts w:ascii="Times New Roman" w:hAnsi="Times New Roman" w:cs="Times New Roman"/>
          <w:b/>
          <w:sz w:val="28"/>
          <w:szCs w:val="28"/>
        </w:rPr>
        <w:t xml:space="preserve">Параметри </w:t>
      </w:r>
    </w:p>
    <w:p w14:paraId="18D1F95E" w14:textId="77777777" w:rsidR="004D76AD" w:rsidRDefault="00426658" w:rsidP="002A52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267">
        <w:rPr>
          <w:rFonts w:ascii="Times New Roman" w:hAnsi="Times New Roman" w:cs="Times New Roman"/>
          <w:b/>
          <w:sz w:val="28"/>
          <w:szCs w:val="28"/>
        </w:rPr>
        <w:t>Ш</w:t>
      </w:r>
      <w:r w:rsidR="00063DCC" w:rsidRPr="002A5267">
        <w:rPr>
          <w:rFonts w:ascii="Times New Roman" w:hAnsi="Times New Roman" w:cs="Times New Roman"/>
          <w:b/>
          <w:sz w:val="28"/>
          <w:szCs w:val="28"/>
        </w:rPr>
        <w:t xml:space="preserve">кільного громадського бюджету </w:t>
      </w:r>
      <w:r w:rsidR="004D76AD">
        <w:rPr>
          <w:rFonts w:ascii="Times New Roman" w:hAnsi="Times New Roman" w:cs="Times New Roman"/>
          <w:b/>
          <w:sz w:val="28"/>
          <w:szCs w:val="28"/>
        </w:rPr>
        <w:t xml:space="preserve">Чернігівської міської ради </w:t>
      </w:r>
    </w:p>
    <w:p w14:paraId="4AEA19FD" w14:textId="4A583B07" w:rsidR="00B2257C" w:rsidRPr="002A5267" w:rsidRDefault="00063DCC" w:rsidP="002A52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267">
        <w:rPr>
          <w:rFonts w:ascii="Times New Roman" w:hAnsi="Times New Roman" w:cs="Times New Roman"/>
          <w:b/>
          <w:sz w:val="28"/>
          <w:szCs w:val="28"/>
        </w:rPr>
        <w:t xml:space="preserve"> на 2023 рік</w:t>
      </w:r>
    </w:p>
    <w:bookmarkEnd w:id="0"/>
    <w:p w14:paraId="11F3DCB9" w14:textId="77777777" w:rsidR="00B2257C" w:rsidRPr="002A5267" w:rsidRDefault="00B2257C" w:rsidP="002A52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3676891" w14:textId="5341217F" w:rsidR="00B2257C" w:rsidRPr="002A5267" w:rsidRDefault="00063DCC" w:rsidP="002A5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851"/>
          <w:tab w:val="right" w:pos="830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267">
        <w:rPr>
          <w:rFonts w:ascii="Times New Roman" w:hAnsi="Times New Roman" w:cs="Times New Roman"/>
          <w:sz w:val="28"/>
          <w:szCs w:val="28"/>
        </w:rPr>
        <w:t xml:space="preserve">Загальний бюджет конкурсу шкільних громадських проєктів </w:t>
      </w:r>
      <w:r w:rsidR="002A5267">
        <w:rPr>
          <w:rFonts w:ascii="Times New Roman" w:hAnsi="Times New Roman" w:cs="Times New Roman"/>
          <w:sz w:val="28"/>
          <w:szCs w:val="28"/>
        </w:rPr>
        <w:t>у</w:t>
      </w:r>
      <w:r w:rsidRPr="002A5267">
        <w:rPr>
          <w:rFonts w:ascii="Times New Roman" w:hAnsi="Times New Roman" w:cs="Times New Roman"/>
          <w:sz w:val="28"/>
          <w:szCs w:val="28"/>
        </w:rPr>
        <w:t xml:space="preserve"> закладах загальної середньої освіти </w:t>
      </w:r>
      <w:r w:rsidR="002A5267">
        <w:rPr>
          <w:rFonts w:ascii="Times New Roman" w:hAnsi="Times New Roman" w:cs="Times New Roman"/>
          <w:sz w:val="28"/>
          <w:szCs w:val="28"/>
        </w:rPr>
        <w:t>міста Чернігова комунальної форми власності</w:t>
      </w:r>
      <w:r w:rsidRPr="002A5267">
        <w:rPr>
          <w:rFonts w:ascii="Times New Roman" w:hAnsi="Times New Roman" w:cs="Times New Roman"/>
          <w:sz w:val="28"/>
          <w:szCs w:val="28"/>
        </w:rPr>
        <w:t xml:space="preserve"> на 2023 рік відповідно до укладеного Меморандуму в межах Швейцарсько-українського проєкту DECIDE – «Децентралізація для розвитку демократичної освіти» складає </w:t>
      </w:r>
      <w:r w:rsidRPr="002A5267">
        <w:rPr>
          <w:rFonts w:ascii="Times New Roman" w:hAnsi="Times New Roman" w:cs="Times New Roman"/>
          <w:b/>
          <w:sz w:val="28"/>
          <w:szCs w:val="28"/>
        </w:rPr>
        <w:t>1 053</w:t>
      </w:r>
      <w:r w:rsidR="001808DC">
        <w:rPr>
          <w:rFonts w:ascii="Times New Roman" w:hAnsi="Times New Roman" w:cs="Times New Roman"/>
          <w:b/>
          <w:sz w:val="28"/>
          <w:szCs w:val="28"/>
        </w:rPr>
        <w:t> </w:t>
      </w:r>
      <w:r w:rsidRPr="002A5267">
        <w:rPr>
          <w:rFonts w:ascii="Times New Roman" w:hAnsi="Times New Roman" w:cs="Times New Roman"/>
          <w:b/>
          <w:sz w:val="28"/>
          <w:szCs w:val="28"/>
        </w:rPr>
        <w:t>000</w:t>
      </w:r>
      <w:r w:rsidR="001808DC">
        <w:rPr>
          <w:rFonts w:ascii="Times New Roman" w:hAnsi="Times New Roman" w:cs="Times New Roman"/>
          <w:b/>
          <w:sz w:val="28"/>
          <w:szCs w:val="28"/>
        </w:rPr>
        <w:t>,00</w:t>
      </w:r>
      <w:r w:rsidRPr="002A5267"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 w:rsidRPr="002A5267">
        <w:rPr>
          <w:rFonts w:ascii="Times New Roman" w:hAnsi="Times New Roman" w:cs="Times New Roman"/>
          <w:sz w:val="28"/>
          <w:szCs w:val="28"/>
        </w:rPr>
        <w:t>:</w:t>
      </w:r>
    </w:p>
    <w:p w14:paraId="412367D4" w14:textId="77777777" w:rsidR="00B2257C" w:rsidRPr="002A5267" w:rsidRDefault="00063DCC" w:rsidP="002A52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153"/>
          <w:tab w:val="right" w:pos="83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67">
        <w:rPr>
          <w:rFonts w:ascii="Times New Roman" w:hAnsi="Times New Roman" w:cs="Times New Roman"/>
          <w:sz w:val="28"/>
          <w:szCs w:val="28"/>
        </w:rPr>
        <w:t>95% від загального бюджету конкурсу фінансується за рахунок коштів гранту, який надається в межах Швейцарсько-українського проєкту DECIDE – «Децентралізація для розвитку демократичної освіти»;</w:t>
      </w:r>
    </w:p>
    <w:p w14:paraId="0653121A" w14:textId="099ED3D6" w:rsidR="00B2257C" w:rsidRPr="002A5267" w:rsidRDefault="00E04773" w:rsidP="002A52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153"/>
          <w:tab w:val="right" w:pos="83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менше </w:t>
      </w:r>
      <w:r w:rsidR="00063DCC" w:rsidRPr="002A5267">
        <w:rPr>
          <w:rFonts w:ascii="Times New Roman" w:hAnsi="Times New Roman" w:cs="Times New Roman"/>
          <w:sz w:val="28"/>
          <w:szCs w:val="28"/>
        </w:rPr>
        <w:t xml:space="preserve">5% від загального бюджету конкурсу фінансується з бюджету Чернігівської міської територіальної громади. </w:t>
      </w:r>
    </w:p>
    <w:p w14:paraId="177DD8A6" w14:textId="77777777" w:rsidR="002A5267" w:rsidRPr="002A5267" w:rsidRDefault="00063DCC" w:rsidP="002A5267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A5267">
        <w:rPr>
          <w:rFonts w:ascii="Times New Roman" w:hAnsi="Times New Roman" w:cs="Times New Roman"/>
          <w:sz w:val="28"/>
          <w:szCs w:val="28"/>
          <w:highlight w:val="white"/>
        </w:rPr>
        <w:t xml:space="preserve">Модель проведення конкурсу: загальний конкурс з застосуванням вагових коефіцієнтів пропорційно кількості учнів. Кількість голосів жителів громади, відданих за проєкт, реалізацію якого заплановано в конкретному закладі загальної середньої освіти Чернігівської міської ради (далі – ЗЗСО), помножується на ваговий коефіцієнт даного ЗЗСО. Ваговий коефіцієнт відображає співвідношення загальної кількості учнів та учениць 5-11 класів усіх ЗЗСО громади до кількості учнів та учениць 5-11 класів даного ЗЗСО. (Методика розрахунку вагового коефіцієнта додається). </w:t>
      </w:r>
    </w:p>
    <w:p w14:paraId="4A1F1EA9" w14:textId="77777777" w:rsidR="002A5267" w:rsidRDefault="00063DCC" w:rsidP="002A5267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A5267">
        <w:rPr>
          <w:rFonts w:ascii="Times New Roman" w:hAnsi="Times New Roman" w:cs="Times New Roman"/>
          <w:sz w:val="28"/>
          <w:szCs w:val="28"/>
        </w:rPr>
        <w:t>Вартість одного проєкту складає 526 500,00 грн. (п’ятсот двадцять шість тисяч п’ятсот грн.), 2 проєкти-переможці.</w:t>
      </w:r>
    </w:p>
    <w:p w14:paraId="05AFC2F2" w14:textId="77777777" w:rsidR="002A5267" w:rsidRDefault="00063DCC" w:rsidP="002A5267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A5267">
        <w:rPr>
          <w:rFonts w:ascii="Times New Roman" w:hAnsi="Times New Roman" w:cs="Times New Roman"/>
          <w:sz w:val="28"/>
          <w:szCs w:val="28"/>
          <w:highlight w:val="white"/>
        </w:rPr>
        <w:t>Максимальна кількість команд від одного ЗЗСО - 1 (одна), максимальна кількість поданих проєктних заявок однією командою - 1 (одна).</w:t>
      </w:r>
    </w:p>
    <w:p w14:paraId="2CB95C25" w14:textId="77777777" w:rsidR="002A5267" w:rsidRPr="002A5267" w:rsidRDefault="00063DCC" w:rsidP="002A5267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A5267">
        <w:rPr>
          <w:rFonts w:ascii="Times New Roman" w:hAnsi="Times New Roman" w:cs="Times New Roman"/>
          <w:sz w:val="28"/>
          <w:szCs w:val="28"/>
          <w:highlight w:val="white"/>
        </w:rPr>
        <w:t>Кількість голосів у кожного жителя громади: до 2 (двох).</w:t>
      </w:r>
    </w:p>
    <w:p w14:paraId="06257557" w14:textId="29DA09DE" w:rsidR="00B2257C" w:rsidRPr="002A5267" w:rsidRDefault="00063DCC" w:rsidP="002A5267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A5267">
        <w:rPr>
          <w:rFonts w:ascii="Times New Roman" w:hAnsi="Times New Roman" w:cs="Times New Roman"/>
          <w:sz w:val="28"/>
          <w:szCs w:val="28"/>
        </w:rPr>
        <w:t>Категорії Проєктів:</w:t>
      </w:r>
    </w:p>
    <w:p w14:paraId="661341E7" w14:textId="48678835" w:rsidR="00B2257C" w:rsidRPr="002A5267" w:rsidRDefault="002A5267" w:rsidP="002A52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153"/>
          <w:tab w:val="right" w:pos="83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63DCC" w:rsidRPr="002A5267">
        <w:rPr>
          <w:rFonts w:ascii="Times New Roman" w:hAnsi="Times New Roman" w:cs="Times New Roman"/>
          <w:sz w:val="28"/>
          <w:szCs w:val="28"/>
        </w:rPr>
        <w:t>творення нового освітнього простору в школі та громаді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D416B5" w14:textId="4B37F172" w:rsidR="00B2257C" w:rsidRPr="002A5267" w:rsidRDefault="002A5267" w:rsidP="002A52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153"/>
          <w:tab w:val="right" w:pos="83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63DCC" w:rsidRPr="002A5267">
        <w:rPr>
          <w:rFonts w:ascii="Times New Roman" w:hAnsi="Times New Roman" w:cs="Times New Roman"/>
          <w:sz w:val="28"/>
          <w:szCs w:val="28"/>
        </w:rPr>
        <w:t>ізична культура, спорт, здоров’я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77E4C9" w14:textId="13E75D28" w:rsidR="00B2257C" w:rsidRPr="002A5267" w:rsidRDefault="002A5267" w:rsidP="002A52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153"/>
          <w:tab w:val="right" w:pos="83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63DCC" w:rsidRPr="002A5267">
        <w:rPr>
          <w:rFonts w:ascii="Times New Roman" w:hAnsi="Times New Roman" w:cs="Times New Roman"/>
          <w:sz w:val="28"/>
          <w:szCs w:val="28"/>
        </w:rPr>
        <w:t>ультура та мистецтво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90D45A" w14:textId="0A58701E" w:rsidR="00B2257C" w:rsidRPr="002A5267" w:rsidRDefault="002A5267" w:rsidP="002A52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153"/>
          <w:tab w:val="right" w:pos="83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63DCC" w:rsidRPr="002A5267">
        <w:rPr>
          <w:rFonts w:ascii="Times New Roman" w:hAnsi="Times New Roman" w:cs="Times New Roman"/>
          <w:sz w:val="28"/>
          <w:szCs w:val="28"/>
        </w:rPr>
        <w:t>езпечний простір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2F58A9" w14:textId="794D9E61" w:rsidR="00B2257C" w:rsidRPr="002A5267" w:rsidRDefault="002A5267" w:rsidP="002A52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153"/>
          <w:tab w:val="right" w:pos="83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063DCC" w:rsidRPr="002A5267">
        <w:rPr>
          <w:rFonts w:ascii="Times New Roman" w:hAnsi="Times New Roman" w:cs="Times New Roman"/>
          <w:sz w:val="28"/>
          <w:szCs w:val="28"/>
        </w:rPr>
        <w:t>нноваційні технології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692EAC" w14:textId="7587B0C3" w:rsidR="00B2257C" w:rsidRPr="002A5267" w:rsidRDefault="002A5267" w:rsidP="002A52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153"/>
          <w:tab w:val="right" w:pos="83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063DCC" w:rsidRPr="002A5267">
        <w:rPr>
          <w:rFonts w:ascii="Times New Roman" w:hAnsi="Times New Roman" w:cs="Times New Roman"/>
          <w:sz w:val="28"/>
          <w:szCs w:val="28"/>
        </w:rPr>
        <w:t>кологія та захист навколишнього середовища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30702C" w14:textId="03AA6D6F" w:rsidR="00B2257C" w:rsidRPr="002A5267" w:rsidRDefault="002A5267" w:rsidP="002A52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153"/>
          <w:tab w:val="right" w:pos="83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63DCC" w:rsidRPr="002A5267">
        <w:rPr>
          <w:rFonts w:ascii="Times New Roman" w:hAnsi="Times New Roman" w:cs="Times New Roman"/>
          <w:sz w:val="28"/>
          <w:szCs w:val="28"/>
        </w:rPr>
        <w:t>івні права - рівні можливості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58E30A" w14:textId="77777777" w:rsidR="002A5267" w:rsidRDefault="002A5267" w:rsidP="002A52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153"/>
          <w:tab w:val="right" w:pos="83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3DCC" w:rsidRPr="002A5267">
        <w:rPr>
          <w:rFonts w:ascii="Times New Roman" w:hAnsi="Times New Roman" w:cs="Times New Roman"/>
          <w:sz w:val="28"/>
          <w:szCs w:val="28"/>
        </w:rPr>
        <w:t>аука та просвіта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94664A" w14:textId="77777777" w:rsidR="002A5267" w:rsidRDefault="00063DCC" w:rsidP="002A5267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67">
        <w:rPr>
          <w:rFonts w:ascii="Times New Roman" w:hAnsi="Times New Roman" w:cs="Times New Roman"/>
          <w:sz w:val="28"/>
          <w:szCs w:val="28"/>
        </w:rPr>
        <w:lastRenderedPageBreak/>
        <w:t>Терміни початку й завершення подання проєктних заявок - з 10 квітня до 7 травня 2023 року.</w:t>
      </w:r>
    </w:p>
    <w:p w14:paraId="643E7657" w14:textId="73C14584" w:rsidR="002A5267" w:rsidRDefault="00063DCC" w:rsidP="002A5267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67">
        <w:rPr>
          <w:rFonts w:ascii="Times New Roman" w:hAnsi="Times New Roman" w:cs="Times New Roman"/>
          <w:sz w:val="28"/>
          <w:szCs w:val="28"/>
        </w:rPr>
        <w:t>Терміни проведення аналізу поданих проєктних заявок та їх доопрацювання командами - з 08 травня до 21 травня 2023 року.</w:t>
      </w:r>
    </w:p>
    <w:p w14:paraId="258DB8EF" w14:textId="77777777" w:rsidR="002A5267" w:rsidRDefault="00063DCC" w:rsidP="002A5267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67">
        <w:rPr>
          <w:rFonts w:ascii="Times New Roman" w:hAnsi="Times New Roman" w:cs="Times New Roman"/>
          <w:sz w:val="28"/>
          <w:szCs w:val="28"/>
        </w:rPr>
        <w:t>Терміни початку і завершення голосування за проєкти – з 22 травня до 4 червня 2023 року.</w:t>
      </w:r>
    </w:p>
    <w:p w14:paraId="781E9EBC" w14:textId="77777777" w:rsidR="002A5267" w:rsidRDefault="00063DCC" w:rsidP="002A5267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67">
        <w:rPr>
          <w:rFonts w:ascii="Times New Roman" w:hAnsi="Times New Roman" w:cs="Times New Roman"/>
          <w:sz w:val="28"/>
          <w:szCs w:val="28"/>
        </w:rPr>
        <w:t>Термін визначення проєктів-переможців: до 16 червня 2023 року.</w:t>
      </w:r>
    </w:p>
    <w:p w14:paraId="03536B70" w14:textId="27DD8406" w:rsidR="00B2257C" w:rsidRPr="002A5267" w:rsidRDefault="00063DCC" w:rsidP="002A5267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67">
        <w:rPr>
          <w:rFonts w:ascii="Times New Roman" w:hAnsi="Times New Roman" w:cs="Times New Roman"/>
          <w:sz w:val="28"/>
          <w:szCs w:val="28"/>
        </w:rPr>
        <w:t>Роз’яснення до категорій проєктів</w:t>
      </w:r>
    </w:p>
    <w:p w14:paraId="324D620F" w14:textId="77777777" w:rsidR="00B2257C" w:rsidRPr="002A5267" w:rsidRDefault="00063DCC" w:rsidP="002A52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153"/>
          <w:tab w:val="right" w:pos="83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67">
        <w:rPr>
          <w:rFonts w:ascii="Times New Roman" w:hAnsi="Times New Roman" w:cs="Times New Roman"/>
          <w:b/>
          <w:bCs/>
          <w:sz w:val="28"/>
          <w:szCs w:val="28"/>
        </w:rPr>
        <w:t>Створення нового освітнього простору в школі та громаді:</w:t>
      </w:r>
      <w:r w:rsidRPr="002A5267">
        <w:rPr>
          <w:rFonts w:ascii="Times New Roman" w:hAnsi="Times New Roman" w:cs="Times New Roman"/>
          <w:sz w:val="28"/>
          <w:szCs w:val="28"/>
        </w:rPr>
        <w:t xml:space="preserve"> коворкінг (наприклад, для популяризації робітничих професій, STEM-освіти, шкільного соціального підприємництва тощо), молодіжні центри/хаби, зони дозвілля. </w:t>
      </w:r>
    </w:p>
    <w:p w14:paraId="5DB7A008" w14:textId="77777777" w:rsidR="00B2257C" w:rsidRPr="002A5267" w:rsidRDefault="00063DCC" w:rsidP="002A52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153"/>
          <w:tab w:val="right" w:pos="83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67">
        <w:rPr>
          <w:rFonts w:ascii="Times New Roman" w:hAnsi="Times New Roman" w:cs="Times New Roman"/>
          <w:b/>
          <w:bCs/>
          <w:sz w:val="28"/>
          <w:szCs w:val="28"/>
        </w:rPr>
        <w:t>Фізична культура, спорт, здоров’я:</w:t>
      </w:r>
      <w:r w:rsidRPr="002A5267">
        <w:rPr>
          <w:rFonts w:ascii="Times New Roman" w:hAnsi="Times New Roman" w:cs="Times New Roman"/>
          <w:sz w:val="28"/>
          <w:szCs w:val="28"/>
        </w:rPr>
        <w:t xml:space="preserve"> Проєкти, спрямовані на започаткування проведення фізкультурно-спортивних щорічних заходів або заходів з популяризації здорового способу життя, створення зон для зайняття фізкультурою, спортом та туризмом, іншими корисними для здоров’я та фізичного стану активностями.</w:t>
      </w:r>
    </w:p>
    <w:p w14:paraId="688347CB" w14:textId="77777777" w:rsidR="00B2257C" w:rsidRPr="002A5267" w:rsidRDefault="00063DCC" w:rsidP="002A52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153"/>
          <w:tab w:val="right" w:pos="83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67">
        <w:rPr>
          <w:rFonts w:ascii="Times New Roman" w:hAnsi="Times New Roman" w:cs="Times New Roman"/>
          <w:b/>
          <w:bCs/>
          <w:sz w:val="28"/>
          <w:szCs w:val="28"/>
        </w:rPr>
        <w:t>Культура та мистецтво:</w:t>
      </w:r>
      <w:r w:rsidRPr="002A5267">
        <w:rPr>
          <w:rFonts w:ascii="Times New Roman" w:hAnsi="Times New Roman" w:cs="Times New Roman"/>
          <w:sz w:val="28"/>
          <w:szCs w:val="28"/>
        </w:rPr>
        <w:t xml:space="preserve"> Проєкти, спрямовані на популяризацію та  розвиток творчості, культурне дозвілля та естетичний розвиток.</w:t>
      </w:r>
    </w:p>
    <w:p w14:paraId="0F661E60" w14:textId="77777777" w:rsidR="00B2257C" w:rsidRPr="002A5267" w:rsidRDefault="00063DCC" w:rsidP="002A52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153"/>
          <w:tab w:val="right" w:pos="83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67">
        <w:rPr>
          <w:rFonts w:ascii="Times New Roman" w:hAnsi="Times New Roman" w:cs="Times New Roman"/>
          <w:b/>
          <w:bCs/>
          <w:sz w:val="28"/>
          <w:szCs w:val="28"/>
        </w:rPr>
        <w:t>Безпечний простір:</w:t>
      </w:r>
      <w:r w:rsidRPr="002A5267">
        <w:rPr>
          <w:rFonts w:ascii="Times New Roman" w:hAnsi="Times New Roman" w:cs="Times New Roman"/>
          <w:sz w:val="28"/>
          <w:szCs w:val="28"/>
        </w:rPr>
        <w:t xml:space="preserve"> Проєкти, спрямовані на створення/облаштування комфортного безпекового середовища, укриттів, створення коворкінгів на базі укриттів та їх наповнення тощо. </w:t>
      </w:r>
    </w:p>
    <w:p w14:paraId="5BA8045E" w14:textId="77777777" w:rsidR="00B2257C" w:rsidRPr="002A5267" w:rsidRDefault="00063DCC" w:rsidP="002A52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153"/>
          <w:tab w:val="right" w:pos="83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67">
        <w:rPr>
          <w:rFonts w:ascii="Times New Roman" w:hAnsi="Times New Roman" w:cs="Times New Roman"/>
          <w:b/>
          <w:bCs/>
          <w:sz w:val="28"/>
          <w:szCs w:val="28"/>
        </w:rPr>
        <w:t>Інноваційні технології:</w:t>
      </w:r>
      <w:r w:rsidRPr="002A5267">
        <w:rPr>
          <w:rFonts w:ascii="Times New Roman" w:hAnsi="Times New Roman" w:cs="Times New Roman"/>
          <w:sz w:val="28"/>
          <w:szCs w:val="28"/>
        </w:rPr>
        <w:t xml:space="preserve"> Проєкти, спрямовані на популяризацію інноваційних технологій (зокрема STEM, програмування застосунків).</w:t>
      </w:r>
    </w:p>
    <w:p w14:paraId="57BC6C87" w14:textId="77777777" w:rsidR="00B2257C" w:rsidRPr="002A5267" w:rsidRDefault="00063DCC" w:rsidP="002A52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153"/>
          <w:tab w:val="right" w:pos="83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67">
        <w:rPr>
          <w:rFonts w:ascii="Times New Roman" w:hAnsi="Times New Roman" w:cs="Times New Roman"/>
          <w:b/>
          <w:bCs/>
          <w:sz w:val="28"/>
          <w:szCs w:val="28"/>
        </w:rPr>
        <w:t>Екологія та захист навколишнього середовища:</w:t>
      </w:r>
      <w:r w:rsidRPr="002A5267">
        <w:rPr>
          <w:rFonts w:ascii="Times New Roman" w:hAnsi="Times New Roman" w:cs="Times New Roman"/>
          <w:sz w:val="28"/>
          <w:szCs w:val="28"/>
        </w:rPr>
        <w:t xml:space="preserve"> Проєкти екологічного спрямування (з популяризації свідомого споживання, поводження з побутовими відходами, енергозбереження, захисту тварин, тощо).</w:t>
      </w:r>
    </w:p>
    <w:p w14:paraId="729C63D6" w14:textId="77777777" w:rsidR="00B2257C" w:rsidRPr="002A5267" w:rsidRDefault="00063DCC" w:rsidP="002A52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153"/>
          <w:tab w:val="right" w:pos="83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67">
        <w:rPr>
          <w:rFonts w:ascii="Times New Roman" w:hAnsi="Times New Roman" w:cs="Times New Roman"/>
          <w:b/>
          <w:bCs/>
          <w:sz w:val="28"/>
          <w:szCs w:val="28"/>
        </w:rPr>
        <w:t>Рівні права - рівні можливості:</w:t>
      </w:r>
      <w:r w:rsidRPr="002A5267">
        <w:rPr>
          <w:rFonts w:ascii="Times New Roman" w:hAnsi="Times New Roman" w:cs="Times New Roman"/>
          <w:sz w:val="28"/>
          <w:szCs w:val="28"/>
        </w:rPr>
        <w:t xml:space="preserve"> Проєкти, спрямовані на підвищення обізнаності щодо прав людини та демократії, зокрема відповідального громадянства, інклюзії  (наприклад, з толерантного ставлення до людей з інвалідністю, представників різних етнічних та інших груп, протидія булінгу, розвиток емпатії, зокрема до людей, які потрапили в скрутні життєві обставини, активностей, що сприяє більшій доступності шкіл та інших об’єктів інфраструктури громади для людей з інвалідністю тощо).</w:t>
      </w:r>
    </w:p>
    <w:p w14:paraId="74AEFF0D" w14:textId="0F3EBCAE" w:rsidR="00B2257C" w:rsidRPr="002A5267" w:rsidRDefault="00063DCC" w:rsidP="002A52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center" w:pos="4153"/>
          <w:tab w:val="right" w:pos="83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67">
        <w:rPr>
          <w:rFonts w:ascii="Times New Roman" w:hAnsi="Times New Roman" w:cs="Times New Roman"/>
          <w:b/>
          <w:bCs/>
          <w:sz w:val="28"/>
          <w:szCs w:val="28"/>
        </w:rPr>
        <w:t>Наука та просвіта:</w:t>
      </w:r>
      <w:r w:rsidRPr="002A5267">
        <w:rPr>
          <w:rFonts w:ascii="Times New Roman" w:hAnsi="Times New Roman" w:cs="Times New Roman"/>
          <w:sz w:val="28"/>
          <w:szCs w:val="28"/>
        </w:rPr>
        <w:t xml:space="preserve"> Проєкти, спрямовані на популяризацію науково-дослідницької діяльності (наприклад, створення гуртків, проведення науково-просвітницьких активностей.</w:t>
      </w:r>
    </w:p>
    <w:p w14:paraId="787B8EBB" w14:textId="77777777" w:rsidR="00B2257C" w:rsidRPr="002A5267" w:rsidRDefault="00B2257C" w:rsidP="002A5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F8343" w14:textId="77777777" w:rsidR="00B2257C" w:rsidRPr="002A5267" w:rsidRDefault="00B2257C" w:rsidP="002A5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FB6766" w14:textId="77777777" w:rsidR="00B2257C" w:rsidRPr="002A5267" w:rsidRDefault="00B2257C" w:rsidP="002A5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29BC37" w14:textId="77777777" w:rsidR="002A5267" w:rsidRDefault="002A5267" w:rsidP="002A5267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2D433BCA" w14:textId="77777777" w:rsidR="002A5267" w:rsidRDefault="002A5267" w:rsidP="002A5267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0FEBC6D1" w14:textId="77777777" w:rsidR="002A5267" w:rsidRDefault="002A5267" w:rsidP="002A5267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00FFB53C" w14:textId="77777777" w:rsidR="002A5267" w:rsidRDefault="002A5267" w:rsidP="002A5267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14:paraId="6E7C9999" w14:textId="0C07751F" w:rsidR="001808DC" w:rsidRPr="001808DC" w:rsidRDefault="00063DCC" w:rsidP="001808D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A5267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r w:rsidR="002A5267">
        <w:rPr>
          <w:rFonts w:ascii="Times New Roman" w:hAnsi="Times New Roman" w:cs="Times New Roman"/>
          <w:sz w:val="28"/>
          <w:szCs w:val="28"/>
        </w:rPr>
        <w:t xml:space="preserve"> </w:t>
      </w:r>
      <w:r w:rsidRPr="002A5267">
        <w:rPr>
          <w:rFonts w:ascii="Times New Roman" w:hAnsi="Times New Roman" w:cs="Times New Roman"/>
          <w:sz w:val="28"/>
          <w:szCs w:val="28"/>
        </w:rPr>
        <w:t>до Параметрів</w:t>
      </w:r>
      <w:r w:rsidR="002A5267">
        <w:rPr>
          <w:rFonts w:ascii="Times New Roman" w:hAnsi="Times New Roman" w:cs="Times New Roman"/>
          <w:sz w:val="28"/>
          <w:szCs w:val="28"/>
        </w:rPr>
        <w:t xml:space="preserve"> </w:t>
      </w:r>
      <w:r w:rsidR="001808DC" w:rsidRPr="001808DC">
        <w:rPr>
          <w:rFonts w:ascii="Times New Roman" w:hAnsi="Times New Roman" w:cs="Times New Roman"/>
          <w:sz w:val="28"/>
          <w:szCs w:val="28"/>
        </w:rPr>
        <w:t>Шкільного громадського бюджету</w:t>
      </w:r>
      <w:r w:rsidR="001808DC">
        <w:rPr>
          <w:rFonts w:ascii="Times New Roman" w:hAnsi="Times New Roman" w:cs="Times New Roman"/>
          <w:sz w:val="28"/>
          <w:szCs w:val="28"/>
        </w:rPr>
        <w:t xml:space="preserve"> </w:t>
      </w:r>
      <w:r w:rsidR="001808DC" w:rsidRPr="001808DC">
        <w:rPr>
          <w:rFonts w:ascii="Times New Roman" w:hAnsi="Times New Roman" w:cs="Times New Roman"/>
          <w:sz w:val="28"/>
          <w:szCs w:val="28"/>
        </w:rPr>
        <w:t>Чернігівської міської ради на 2023 рік</w:t>
      </w:r>
    </w:p>
    <w:p w14:paraId="2189DDF8" w14:textId="265A8FBE" w:rsidR="00B2257C" w:rsidRDefault="00B2257C" w:rsidP="001808D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7B492604" w14:textId="77777777" w:rsidR="001808DC" w:rsidRPr="002A5267" w:rsidRDefault="001808DC" w:rsidP="001808D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411547D7" w14:textId="77777777" w:rsidR="00B2257C" w:rsidRPr="002A5267" w:rsidRDefault="00063DCC" w:rsidP="002A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267">
        <w:rPr>
          <w:rFonts w:ascii="Times New Roman" w:hAnsi="Times New Roman" w:cs="Times New Roman"/>
          <w:b/>
          <w:sz w:val="28"/>
          <w:szCs w:val="28"/>
        </w:rPr>
        <w:t>Методика розрахунку вагового коефіцієнта</w:t>
      </w:r>
    </w:p>
    <w:p w14:paraId="6871C74A" w14:textId="77777777" w:rsidR="00B2257C" w:rsidRPr="002A5267" w:rsidRDefault="00063DCC" w:rsidP="002A5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A5267">
        <w:rPr>
          <w:rFonts w:ascii="Times New Roman" w:hAnsi="Times New Roman" w:cs="Times New Roman"/>
          <w:sz w:val="28"/>
          <w:szCs w:val="28"/>
          <w:highlight w:val="white"/>
        </w:rPr>
        <w:t xml:space="preserve">для забезпечення рівних умов участі проєктів різних ЗЗСО з різною кількістю учнів та учениць 5-11 класів введено ваговий коефіцієнт і формулу для обчислення остаточного балу за проєкт. </w:t>
      </w:r>
    </w:p>
    <w:p w14:paraId="6FF746F5" w14:textId="77777777" w:rsidR="00B2257C" w:rsidRPr="002A5267" w:rsidRDefault="00B2257C" w:rsidP="002A52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6A267A" w14:textId="77777777" w:rsidR="00B2257C" w:rsidRPr="002A5267" w:rsidRDefault="00063DCC" w:rsidP="002A5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267">
        <w:rPr>
          <w:rFonts w:ascii="Times New Roman" w:hAnsi="Times New Roman" w:cs="Times New Roman"/>
          <w:b/>
          <w:sz w:val="28"/>
          <w:szCs w:val="28"/>
        </w:rPr>
        <w:t>Ваговий коефіцієнт (ВК),</w:t>
      </w:r>
      <w:r w:rsidRPr="002A5267">
        <w:rPr>
          <w:rFonts w:ascii="Times New Roman" w:hAnsi="Times New Roman" w:cs="Times New Roman"/>
          <w:sz w:val="28"/>
          <w:szCs w:val="28"/>
        </w:rPr>
        <w:t xml:space="preserve"> в залежності від кількості учнів та учениць 5-11 класів, обчислюється за формулою:</w:t>
      </w:r>
    </w:p>
    <w:p w14:paraId="0F5311BB" w14:textId="77777777" w:rsidR="00B2257C" w:rsidRPr="002A5267" w:rsidRDefault="00B2257C" w:rsidP="002A5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DBECB5" w14:textId="77777777" w:rsidR="00B2257C" w:rsidRPr="002A5267" w:rsidRDefault="00063DCC" w:rsidP="002A5267">
      <w:pPr>
        <w:spacing w:after="0" w:line="240" w:lineRule="auto"/>
        <w:jc w:val="center"/>
        <w:rPr>
          <w:rFonts w:ascii="Times New Roman" w:eastAsia="Cambria Math" w:hAnsi="Times New Roman" w:cs="Times New Roman"/>
          <w:sz w:val="28"/>
          <w:szCs w:val="28"/>
        </w:rPr>
      </w:pPr>
      <m:oMathPara>
        <m:oMath>
          <m:r>
            <w:rPr>
              <w:rFonts w:ascii="Cambria Math" w:eastAsia="Cambria Math" w:hAnsi="Cambria Math" w:cs="Times New Roman"/>
              <w:sz w:val="28"/>
              <w:szCs w:val="28"/>
            </w:rPr>
            <m:t xml:space="preserve">ВК= </m:t>
          </m:r>
          <m:f>
            <m:fPr>
              <m:ctrlPr>
                <w:rPr>
                  <w:rFonts w:ascii="Cambria Math" w:eastAsia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Кількість учнів та учениць 5-11 класів всіх ЗЗСО</m:t>
              </m:r>
            </m:num>
            <m:den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Кількість учнів та учениць 5-11 класів конкретного ЗЗСО</m:t>
              </m:r>
            </m:den>
          </m:f>
          <m:r>
            <w:rPr>
              <w:rFonts w:ascii="Cambria Math" w:eastAsia="Cambria Math" w:hAnsi="Cambria Math" w:cs="Times New Roman"/>
              <w:sz w:val="28"/>
              <w:szCs w:val="28"/>
            </w:rPr>
            <m:t>;</m:t>
          </m:r>
        </m:oMath>
      </m:oMathPara>
    </w:p>
    <w:p w14:paraId="101490F5" w14:textId="77777777" w:rsidR="00B2257C" w:rsidRPr="002A5267" w:rsidRDefault="00B2257C" w:rsidP="002A526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0009B923" w14:textId="77777777" w:rsidR="00B2257C" w:rsidRPr="002A5267" w:rsidRDefault="00063DCC" w:rsidP="002A52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267">
        <w:rPr>
          <w:rFonts w:ascii="Times New Roman" w:hAnsi="Times New Roman" w:cs="Times New Roman"/>
          <w:b/>
          <w:sz w:val="28"/>
          <w:szCs w:val="28"/>
        </w:rPr>
        <w:t>Остаточний бал (ОБ)</w:t>
      </w:r>
      <w:r w:rsidRPr="002A5267">
        <w:rPr>
          <w:rFonts w:ascii="Times New Roman" w:hAnsi="Times New Roman" w:cs="Times New Roman"/>
          <w:sz w:val="28"/>
          <w:szCs w:val="28"/>
        </w:rPr>
        <w:t xml:space="preserve"> Проєкту розраховується за формулою:</w:t>
      </w:r>
    </w:p>
    <w:p w14:paraId="10102030" w14:textId="77777777" w:rsidR="00B2257C" w:rsidRPr="002A5267" w:rsidRDefault="00B2257C" w:rsidP="002A52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5AF9091" w14:textId="77777777" w:rsidR="00B2257C" w:rsidRPr="002A5267" w:rsidRDefault="00063DCC" w:rsidP="002A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267">
        <w:rPr>
          <w:rFonts w:ascii="Times New Roman" w:hAnsi="Times New Roman" w:cs="Times New Roman"/>
          <w:sz w:val="28"/>
          <w:szCs w:val="28"/>
        </w:rPr>
        <w:t xml:space="preserve">ОБ= (кількість голосів за Проєкт) * </w:t>
      </w:r>
      <m:oMath>
        <m:rad>
          <m:radPr>
            <m:degHide m:val="1"/>
            <m:ctrlPr>
              <w:rPr>
                <w:rFonts w:ascii="Cambria Math" w:eastAsia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Times New Roman"/>
                <w:sz w:val="28"/>
                <w:szCs w:val="28"/>
              </w:rPr>
              <m:t>ВК</m:t>
            </m:r>
          </m:e>
        </m:rad>
      </m:oMath>
      <w:r w:rsidRPr="002A5267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4B49E03A" w14:textId="77777777" w:rsidR="00B2257C" w:rsidRPr="002A5267" w:rsidRDefault="00B2257C" w:rsidP="002A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2BDD0C" w14:textId="77777777" w:rsidR="00B2257C" w:rsidRPr="002A5267" w:rsidRDefault="00063DCC" w:rsidP="002A5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267">
        <w:rPr>
          <w:rFonts w:ascii="Times New Roman" w:hAnsi="Times New Roman" w:cs="Times New Roman"/>
          <w:sz w:val="28"/>
          <w:szCs w:val="28"/>
        </w:rPr>
        <w:t>Нижче наведені розрахунки квадратного кореня вагового коефіцієнту по всім ЗЗСО:</w:t>
      </w:r>
    </w:p>
    <w:p w14:paraId="69CBF63D" w14:textId="77777777" w:rsidR="00B2257C" w:rsidRPr="002A5267" w:rsidRDefault="00B2257C" w:rsidP="002A5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B27D1E" w14:textId="77777777" w:rsidR="00B2257C" w:rsidRPr="002A5267" w:rsidRDefault="00063DCC" w:rsidP="002A5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267">
        <w:rPr>
          <w:rFonts w:ascii="Times New Roman" w:hAnsi="Times New Roman" w:cs="Times New Roman"/>
          <w:sz w:val="28"/>
          <w:szCs w:val="28"/>
        </w:rPr>
        <w:t>Всього учнів та учениць 5-11 класів у закладах загальної середньої освіти Чернігівської міської ради – 16 646 осіб</w:t>
      </w:r>
    </w:p>
    <w:p w14:paraId="6A76C482" w14:textId="77777777" w:rsidR="00B2257C" w:rsidRPr="002A5267" w:rsidRDefault="00B2257C" w:rsidP="002A5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58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075"/>
        <w:gridCol w:w="1269"/>
        <w:gridCol w:w="1269"/>
        <w:gridCol w:w="1409"/>
      </w:tblGrid>
      <w:tr w:rsidR="00B2257C" w:rsidRPr="002A5267" w14:paraId="11C6B38E" w14:textId="77777777" w:rsidTr="002A5267">
        <w:trPr>
          <w:trHeight w:val="1215"/>
        </w:trPr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5D9C8B" w14:textId="77777777" w:rsidR="00B2257C" w:rsidRPr="002A5267" w:rsidRDefault="00B2257C" w:rsidP="002A5267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4B8139" w14:textId="77777777" w:rsidR="00B2257C" w:rsidRPr="002A5267" w:rsidRDefault="00063DCC" w:rsidP="002A5267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36A943CB" w14:textId="77777777" w:rsidR="00B2257C" w:rsidRPr="002A5267" w:rsidRDefault="00063DCC" w:rsidP="002A5267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з/п</w:t>
            </w:r>
          </w:p>
        </w:tc>
        <w:tc>
          <w:tcPr>
            <w:tcW w:w="50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9AA5A7" w14:textId="77777777" w:rsidR="00B2257C" w:rsidRPr="002A5267" w:rsidRDefault="00B2257C" w:rsidP="002A5267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D1C884" w14:textId="77777777" w:rsidR="00B2257C" w:rsidRPr="002A5267" w:rsidRDefault="00063DCC" w:rsidP="002A5267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Найменування ЗЗСО</w:t>
            </w:r>
          </w:p>
        </w:tc>
        <w:tc>
          <w:tcPr>
            <w:tcW w:w="12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06496C" w14:textId="77777777" w:rsidR="00B2257C" w:rsidRPr="002A5267" w:rsidRDefault="00063DCC" w:rsidP="002A5267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Кількість учнів та учениць 5-11 класів в ЗЗСО</w:t>
            </w:r>
          </w:p>
        </w:tc>
        <w:tc>
          <w:tcPr>
            <w:tcW w:w="1269" w:type="dxa"/>
          </w:tcPr>
          <w:p w14:paraId="383B6311" w14:textId="77777777" w:rsidR="00B2257C" w:rsidRPr="002A5267" w:rsidRDefault="00063DCC" w:rsidP="002A5267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Ваговий коефіцієнт</w:t>
            </w:r>
          </w:p>
        </w:tc>
        <w:tc>
          <w:tcPr>
            <w:tcW w:w="140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544ACE" w14:textId="77777777" w:rsidR="00B2257C" w:rsidRPr="002A5267" w:rsidRDefault="00063DCC" w:rsidP="002A5267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Квадратний корінь вагового коефіцієнта</w:t>
            </w:r>
          </w:p>
        </w:tc>
      </w:tr>
      <w:tr w:rsidR="00B2257C" w:rsidRPr="002A5267" w14:paraId="1CAEE66C" w14:textId="77777777" w:rsidTr="002A5267">
        <w:trPr>
          <w:trHeight w:val="15"/>
        </w:trPr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E30596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0B68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Спеціалізована загальноосвітня середня школа № 1 з поглибленим вивченням іноземних мов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46C4C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1070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6B7F72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15,557</w:t>
            </w:r>
          </w:p>
        </w:tc>
        <w:tc>
          <w:tcPr>
            <w:tcW w:w="1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04F81B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3,94</w:t>
            </w:r>
          </w:p>
        </w:tc>
      </w:tr>
      <w:tr w:rsidR="00B2257C" w:rsidRPr="002A5267" w14:paraId="307B35FC" w14:textId="77777777" w:rsidTr="002A5267">
        <w:trPr>
          <w:trHeight w:val="186"/>
        </w:trPr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CA8310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3081C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Спеціалізована загальноосвітня школа І-ІІІ ступенів № 2 з поглибленим вивченням іноземних мов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C10F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609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3D40B5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27,333</w:t>
            </w:r>
          </w:p>
        </w:tc>
        <w:tc>
          <w:tcPr>
            <w:tcW w:w="1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E8225E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5,23</w:t>
            </w:r>
          </w:p>
        </w:tc>
      </w:tr>
      <w:tr w:rsidR="00B2257C" w:rsidRPr="002A5267" w14:paraId="0038709D" w14:textId="77777777" w:rsidTr="002A5267">
        <w:trPr>
          <w:trHeight w:val="15"/>
        </w:trPr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D2C31E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3FCB7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Чернігівська загальноосвітня школа І-ІІІ ступенів № 3 Чернігівської міської ради Чернігівської області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2AF69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1014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1FF8BA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16,416</w:t>
            </w:r>
          </w:p>
        </w:tc>
        <w:tc>
          <w:tcPr>
            <w:tcW w:w="1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95F081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4,05</w:t>
            </w:r>
          </w:p>
        </w:tc>
      </w:tr>
      <w:tr w:rsidR="00B2257C" w:rsidRPr="002A5267" w14:paraId="7E2779F6" w14:textId="77777777" w:rsidTr="002A5267"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44F228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5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AA812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Чернігівська загальноосвітня школа І-ІІІ ступенів № 4 Чернігівської міської ради Чернігівської області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EA3F1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444C10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116,406</w:t>
            </w:r>
          </w:p>
        </w:tc>
        <w:tc>
          <w:tcPr>
            <w:tcW w:w="1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26D0DD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10,79</w:t>
            </w:r>
          </w:p>
        </w:tc>
      </w:tr>
      <w:tr w:rsidR="00B2257C" w:rsidRPr="002A5267" w14:paraId="7D3B2D6A" w14:textId="77777777" w:rsidTr="002A5267">
        <w:trPr>
          <w:trHeight w:val="505"/>
        </w:trPr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7EBDBD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1E0BD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Чернігівська загальноосвітня школа І-ІІІ ступенів № 5 Чернігівської міської ради Чернігівської області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78DC5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E6B9FA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82,816</w:t>
            </w:r>
          </w:p>
        </w:tc>
        <w:tc>
          <w:tcPr>
            <w:tcW w:w="1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796597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9,10</w:t>
            </w:r>
          </w:p>
        </w:tc>
      </w:tr>
      <w:tr w:rsidR="00B2257C" w:rsidRPr="002A5267" w14:paraId="1B13078D" w14:textId="77777777" w:rsidTr="002A5267"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4A3A5C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DC931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Чернігівська загальноосвітня школа І-ІІІ ступенів № 6 Чернігівської міської ради Чернігівської області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C3A9D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315C66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58,407</w:t>
            </w:r>
          </w:p>
        </w:tc>
        <w:tc>
          <w:tcPr>
            <w:tcW w:w="1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B273D9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7,64</w:t>
            </w:r>
          </w:p>
        </w:tc>
      </w:tr>
      <w:tr w:rsidR="00B2257C" w:rsidRPr="002A5267" w14:paraId="3B13B7F4" w14:textId="77777777" w:rsidTr="002A5267"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157D25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ED4E1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Чернігівська загальноосвітня школа І-ІІІ ступенів № 7 Чернігівської міської ради Чернігівської області</w:t>
            </w:r>
          </w:p>
        </w:tc>
        <w:tc>
          <w:tcPr>
            <w:tcW w:w="126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96673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396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0C11C9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42,035</w:t>
            </w:r>
          </w:p>
        </w:tc>
        <w:tc>
          <w:tcPr>
            <w:tcW w:w="1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1314DA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6,48</w:t>
            </w:r>
          </w:p>
        </w:tc>
      </w:tr>
      <w:tr w:rsidR="00B2257C" w:rsidRPr="002A5267" w14:paraId="0697271D" w14:textId="77777777" w:rsidTr="002A5267"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84CD6D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9BADE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Чернігівська загальноосвітня школа І-ІІІ ступенів № 9 Чернігівської міської ради Чернігівської області</w:t>
            </w:r>
          </w:p>
        </w:tc>
        <w:tc>
          <w:tcPr>
            <w:tcW w:w="126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2C29F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C11DC8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72,690</w:t>
            </w:r>
          </w:p>
        </w:tc>
        <w:tc>
          <w:tcPr>
            <w:tcW w:w="1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A0818E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8,53</w:t>
            </w:r>
          </w:p>
        </w:tc>
      </w:tr>
      <w:tr w:rsidR="00B2257C" w:rsidRPr="002A5267" w14:paraId="32542AFB" w14:textId="77777777" w:rsidTr="002A5267">
        <w:trPr>
          <w:trHeight w:val="270"/>
        </w:trPr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C44731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C23D4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Чернігівський колегіум № 11 Чернігівської міської ради Чернігівської області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74DC4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940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DF1233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17,709</w:t>
            </w:r>
          </w:p>
        </w:tc>
        <w:tc>
          <w:tcPr>
            <w:tcW w:w="1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C9F8A1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4,21</w:t>
            </w:r>
          </w:p>
        </w:tc>
      </w:tr>
      <w:tr w:rsidR="00B2257C" w:rsidRPr="002A5267" w14:paraId="76826F27" w14:textId="77777777" w:rsidTr="002A5267"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01A7A3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90ADA" w14:textId="515FE556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 xml:space="preserve">Загальноосвітня спеціалізована школа І-ІІІ ступенів фізико-математичного профілю </w:t>
            </w:r>
            <w:r w:rsidR="004D76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№ 12 м. Чернігова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249F3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693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8BD9C0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24,020</w:t>
            </w:r>
          </w:p>
        </w:tc>
        <w:tc>
          <w:tcPr>
            <w:tcW w:w="1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2D78DD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4,90</w:t>
            </w:r>
          </w:p>
        </w:tc>
      </w:tr>
      <w:tr w:rsidR="00B2257C" w:rsidRPr="002A5267" w14:paraId="35E48626" w14:textId="77777777" w:rsidTr="002A5267"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EF2634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95641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Чернігівська загальноосвітня школа І-ІІІ ступенів № 13 Чернігівської міської ради Чернігівської області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EF2C0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615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03823E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27,067</w:t>
            </w:r>
          </w:p>
        </w:tc>
        <w:tc>
          <w:tcPr>
            <w:tcW w:w="1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A88434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5,20</w:t>
            </w:r>
          </w:p>
        </w:tc>
      </w:tr>
      <w:tr w:rsidR="00B2257C" w:rsidRPr="002A5267" w14:paraId="4C4D9C12" w14:textId="77777777" w:rsidTr="002A5267"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FB2FAE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0F1D1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Чернігівська загальноосвітня школа І-ІІІ ступенів № 14 Чернігівської міської ради Чернігівської області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99CF7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282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7798DB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59,028</w:t>
            </w:r>
          </w:p>
        </w:tc>
        <w:tc>
          <w:tcPr>
            <w:tcW w:w="1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2FDD67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7,68</w:t>
            </w:r>
          </w:p>
        </w:tc>
      </w:tr>
      <w:tr w:rsidR="00B2257C" w:rsidRPr="002A5267" w14:paraId="362444ED" w14:textId="77777777" w:rsidTr="002A5267"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694EB5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D4C5F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Ліцей № 15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B174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1131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0F79EC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14,718</w:t>
            </w:r>
          </w:p>
        </w:tc>
        <w:tc>
          <w:tcPr>
            <w:tcW w:w="1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C510DA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3,84</w:t>
            </w:r>
          </w:p>
        </w:tc>
      </w:tr>
      <w:tr w:rsidR="00B2257C" w:rsidRPr="002A5267" w14:paraId="75B644EA" w14:textId="77777777" w:rsidTr="002A5267"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7507C0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70773" w14:textId="35E1317C" w:rsidR="00B2257C" w:rsidRPr="002A5267" w:rsidRDefault="00063DCC" w:rsidP="004D76A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Комунальний заклад </w:t>
            </w:r>
            <w:r w:rsidR="004D76A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 xml:space="preserve">Навчально-виховний комплекс </w:t>
            </w:r>
            <w:r w:rsidR="004D76A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Загальноосвітня школа І-ІІІ ступенів – інформаційно-технологічний ліцей № 16</w:t>
            </w:r>
            <w:r w:rsidR="004D76A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 xml:space="preserve"> Чернігівської міської ради Чернігівської області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5912F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BF79B6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53,697</w:t>
            </w:r>
          </w:p>
        </w:tc>
        <w:tc>
          <w:tcPr>
            <w:tcW w:w="1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AD1973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7,33</w:t>
            </w:r>
          </w:p>
        </w:tc>
      </w:tr>
      <w:tr w:rsidR="00B2257C" w:rsidRPr="002A5267" w14:paraId="1580B547" w14:textId="77777777" w:rsidTr="002A5267"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7EB3D3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5985E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Чернігівська загальноосвітня школа І-ІІІ ступенів № 17 Чернігівської міської ради Чернігівської області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32B95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5BE061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118,057</w:t>
            </w:r>
          </w:p>
        </w:tc>
        <w:tc>
          <w:tcPr>
            <w:tcW w:w="1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BB9644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10,87</w:t>
            </w:r>
          </w:p>
        </w:tc>
      </w:tr>
      <w:tr w:rsidR="00B2257C" w:rsidRPr="002A5267" w14:paraId="6FEC6A07" w14:textId="77777777" w:rsidTr="002A5267"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B720F7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851BC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Чернігівська загальноосвітня школа І-ІІІ ступенів № 19 Чернігівської міської ради Чернігівської області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4875D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809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29F478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20,576</w:t>
            </w:r>
          </w:p>
        </w:tc>
        <w:tc>
          <w:tcPr>
            <w:tcW w:w="1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9478D6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4,54</w:t>
            </w:r>
          </w:p>
        </w:tc>
      </w:tr>
      <w:tr w:rsidR="00B2257C" w:rsidRPr="002A5267" w14:paraId="713AD4A5" w14:textId="77777777" w:rsidTr="002A5267"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AC88E6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5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CD13A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Чернігівська загальноосвітня школа І-ІІІ ступенів № 20 Чернігівської міської ради Чернігівської області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3403D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446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843767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37,323</w:t>
            </w:r>
          </w:p>
        </w:tc>
        <w:tc>
          <w:tcPr>
            <w:tcW w:w="1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4E630E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6,11</w:t>
            </w:r>
          </w:p>
        </w:tc>
      </w:tr>
      <w:tr w:rsidR="00B2257C" w:rsidRPr="002A5267" w14:paraId="6E8FB260" w14:textId="77777777" w:rsidTr="002A5267"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FC9F7F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FCF17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Чернігівський ліцей № 22 Чернігівської міської ради Чернігівської області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853E3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943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F6FD97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17,652</w:t>
            </w:r>
          </w:p>
        </w:tc>
        <w:tc>
          <w:tcPr>
            <w:tcW w:w="1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6B4054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4,20</w:t>
            </w:r>
          </w:p>
        </w:tc>
      </w:tr>
      <w:tr w:rsidR="00B2257C" w:rsidRPr="002A5267" w14:paraId="5C3D4CAC" w14:textId="77777777" w:rsidTr="002A5267"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BB013E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B5E72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Чернігівська загальноосвітня школа І-ІІІ ступенів № 24 Чернігівської міської ради Чернігівської області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31AB9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B506D9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53,871</w:t>
            </w:r>
          </w:p>
        </w:tc>
        <w:tc>
          <w:tcPr>
            <w:tcW w:w="1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D46BED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7,34</w:t>
            </w:r>
          </w:p>
        </w:tc>
      </w:tr>
      <w:tr w:rsidR="00B2257C" w:rsidRPr="002A5267" w14:paraId="4F069C1E" w14:textId="77777777" w:rsidTr="002A5267"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B339B4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9725B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Чернігівська загальноосвітня школа І-ІІІ ступенів № 27 Чернігівської міської ради Чернігівської області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4B6DF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C84A21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47,833</w:t>
            </w:r>
          </w:p>
        </w:tc>
        <w:tc>
          <w:tcPr>
            <w:tcW w:w="1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D0818B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6,92</w:t>
            </w:r>
          </w:p>
        </w:tc>
      </w:tr>
      <w:tr w:rsidR="00B2257C" w:rsidRPr="002A5267" w14:paraId="1AE8E927" w14:textId="77777777" w:rsidTr="002A5267"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A01705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FF8C6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Чернігівська загальноосвітня школа І-ІІІ ступенів № 28 Чернігівської міської ради Чернігівської області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7BB97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606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846CC4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27,469</w:t>
            </w:r>
          </w:p>
        </w:tc>
        <w:tc>
          <w:tcPr>
            <w:tcW w:w="1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4D7E09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5,24</w:t>
            </w:r>
          </w:p>
        </w:tc>
      </w:tr>
      <w:tr w:rsidR="00B2257C" w:rsidRPr="002A5267" w14:paraId="6A423B14" w14:textId="77777777" w:rsidTr="002A5267"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453463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7B526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Чернігівська загальноосвітня школа І-ІІІ ступенів № 29 Чернігівської міської ради Чернігівської області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D3DF5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724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6EC0F7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22,992</w:t>
            </w:r>
          </w:p>
        </w:tc>
        <w:tc>
          <w:tcPr>
            <w:tcW w:w="1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ED78DC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4,79</w:t>
            </w:r>
          </w:p>
        </w:tc>
      </w:tr>
      <w:tr w:rsidR="00B2257C" w:rsidRPr="002A5267" w14:paraId="510D2C10" w14:textId="77777777" w:rsidTr="002A5267"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E16016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FDC19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Чернігівська загальноосвітня школа І-ІІІ ступенів № 30 Чернігівської міської ради Чернігівської області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B7617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552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8DFD03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30,156</w:t>
            </w:r>
          </w:p>
        </w:tc>
        <w:tc>
          <w:tcPr>
            <w:tcW w:w="1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303FD2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5,49</w:t>
            </w:r>
          </w:p>
        </w:tc>
      </w:tr>
      <w:tr w:rsidR="00B2257C" w:rsidRPr="002A5267" w14:paraId="72B37F0C" w14:textId="77777777" w:rsidTr="002A5267"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603450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39403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Гімназія № 31 гуманітарно-естетичного профілю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224B7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684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173574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24,336</w:t>
            </w:r>
          </w:p>
        </w:tc>
        <w:tc>
          <w:tcPr>
            <w:tcW w:w="1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6A8D16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4,93</w:t>
            </w:r>
          </w:p>
        </w:tc>
      </w:tr>
      <w:tr w:rsidR="00B2257C" w:rsidRPr="002A5267" w14:paraId="4B7AD78E" w14:textId="77777777" w:rsidTr="002A5267">
        <w:trPr>
          <w:trHeight w:val="15"/>
        </w:trPr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1DEB70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E2018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Чернігівський ліцей № 32 Чернігівської міської ради Чернігівської області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23506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827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390E35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20,128</w:t>
            </w:r>
          </w:p>
        </w:tc>
        <w:tc>
          <w:tcPr>
            <w:tcW w:w="1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E2D7BA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4,49</w:t>
            </w:r>
          </w:p>
        </w:tc>
      </w:tr>
      <w:tr w:rsidR="00B2257C" w:rsidRPr="002A5267" w14:paraId="0F5B9CFD" w14:textId="77777777" w:rsidTr="002A5267"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AC4C63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B37B9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Чернігівська загальноосвітня школа І-ІІІ ступенів № 33 Чернігівської міської ради Чернігівської області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5922B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698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154CEB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23,848</w:t>
            </w:r>
          </w:p>
        </w:tc>
        <w:tc>
          <w:tcPr>
            <w:tcW w:w="1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34B048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4,88</w:t>
            </w:r>
          </w:p>
        </w:tc>
      </w:tr>
      <w:tr w:rsidR="00B2257C" w:rsidRPr="002A5267" w14:paraId="5D38BEAE" w14:textId="77777777" w:rsidTr="002A5267"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A25FCA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1A5F9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Чернігівська загальноосвітня школа І-ІІІ ступенів № 34 Чернігівської міської ради Чернігівської області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8EFEA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68AF2A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25,609</w:t>
            </w:r>
          </w:p>
        </w:tc>
        <w:tc>
          <w:tcPr>
            <w:tcW w:w="1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1498DB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5,06</w:t>
            </w:r>
          </w:p>
        </w:tc>
      </w:tr>
      <w:tr w:rsidR="00B2257C" w:rsidRPr="002A5267" w14:paraId="556D3164" w14:textId="77777777" w:rsidTr="002A5267">
        <w:tc>
          <w:tcPr>
            <w:tcW w:w="5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F81118" w14:textId="77777777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4B78A" w14:textId="73B75D44" w:rsidR="00B2257C" w:rsidRPr="002A5267" w:rsidRDefault="00063DCC" w:rsidP="002A526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Чернігівська загальноосвітня школа І-ІІІ ступенів № 35 Чернігівської міської ради Чернігівської області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1D93C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991</w:t>
            </w:r>
          </w:p>
        </w:tc>
        <w:tc>
          <w:tcPr>
            <w:tcW w:w="12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27C42A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16,797</w:t>
            </w:r>
          </w:p>
        </w:tc>
        <w:tc>
          <w:tcPr>
            <w:tcW w:w="1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9D525A" w14:textId="77777777" w:rsidR="00B2257C" w:rsidRPr="002A5267" w:rsidRDefault="00063DCC" w:rsidP="004D76A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267">
              <w:rPr>
                <w:rFonts w:ascii="Times New Roman" w:hAnsi="Times New Roman" w:cs="Times New Roman"/>
                <w:sz w:val="26"/>
                <w:szCs w:val="26"/>
              </w:rPr>
              <w:t>4,10</w:t>
            </w:r>
          </w:p>
        </w:tc>
      </w:tr>
    </w:tbl>
    <w:p w14:paraId="67825BEE" w14:textId="77777777" w:rsidR="00B2257C" w:rsidRPr="002A5267" w:rsidRDefault="00B2257C" w:rsidP="002A5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257C" w:rsidRPr="002A5267" w:rsidSect="002A5267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09818" w14:textId="77777777" w:rsidR="008E5184" w:rsidRDefault="008E5184">
      <w:pPr>
        <w:spacing w:after="0" w:line="240" w:lineRule="auto"/>
      </w:pPr>
      <w:r>
        <w:separator/>
      </w:r>
    </w:p>
  </w:endnote>
  <w:endnote w:type="continuationSeparator" w:id="0">
    <w:p w14:paraId="1A015CD7" w14:textId="77777777" w:rsidR="008E5184" w:rsidRDefault="008E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2718A" w14:textId="77777777" w:rsidR="008E5184" w:rsidRDefault="008E5184">
      <w:pPr>
        <w:spacing w:after="0" w:line="240" w:lineRule="auto"/>
      </w:pPr>
      <w:r>
        <w:separator/>
      </w:r>
    </w:p>
  </w:footnote>
  <w:footnote w:type="continuationSeparator" w:id="0">
    <w:p w14:paraId="39630625" w14:textId="77777777" w:rsidR="008E5184" w:rsidRDefault="008E5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32D90" w14:textId="77777777" w:rsidR="00B2257C" w:rsidRDefault="00B225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80DAC" w14:textId="77777777" w:rsidR="00B2257C" w:rsidRDefault="00B225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eastAsia="Calibri"/>
      </w:rPr>
    </w:pPr>
  </w:p>
  <w:p w14:paraId="4E314A7D" w14:textId="77777777" w:rsidR="00B2257C" w:rsidRDefault="00B225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C5F22"/>
    <w:multiLevelType w:val="multilevel"/>
    <w:tmpl w:val="CC34624E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110216"/>
    <w:multiLevelType w:val="multilevel"/>
    <w:tmpl w:val="79AE635A"/>
    <w:lvl w:ilvl="0">
      <w:start w:val="1"/>
      <w:numFmt w:val="decimal"/>
      <w:lvlText w:val="%1."/>
      <w:lvlJc w:val="left"/>
      <w:pPr>
        <w:ind w:left="1440" w:hanging="108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2160" w:hanging="108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880" w:hanging="90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3600" w:hanging="108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4320" w:hanging="108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040" w:hanging="90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108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108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900"/>
      </w:pPr>
      <w:rPr>
        <w:strike w:val="0"/>
        <w:u w:val="none"/>
      </w:rPr>
    </w:lvl>
  </w:abstractNum>
  <w:abstractNum w:abstractNumId="2" w15:restartNumberingAfterBreak="0">
    <w:nsid w:val="2B00656A"/>
    <w:multiLevelType w:val="multilevel"/>
    <w:tmpl w:val="A1408830"/>
    <w:lvl w:ilvl="0">
      <w:start w:val="1"/>
      <w:numFmt w:val="bullet"/>
      <w:lvlText w:val="-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506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226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946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66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86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106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826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546" w:hanging="360"/>
      </w:pPr>
      <w:rPr>
        <w:u w:val="none"/>
      </w:rPr>
    </w:lvl>
  </w:abstractNum>
  <w:abstractNum w:abstractNumId="3" w15:restartNumberingAfterBreak="0">
    <w:nsid w:val="7096092D"/>
    <w:multiLevelType w:val="multilevel"/>
    <w:tmpl w:val="4D4E0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57C"/>
    <w:rsid w:val="00015C6F"/>
    <w:rsid w:val="00020E63"/>
    <w:rsid w:val="00063DCC"/>
    <w:rsid w:val="00124DFF"/>
    <w:rsid w:val="001808DC"/>
    <w:rsid w:val="002A5267"/>
    <w:rsid w:val="00426658"/>
    <w:rsid w:val="004D76AD"/>
    <w:rsid w:val="008E5184"/>
    <w:rsid w:val="00A8630D"/>
    <w:rsid w:val="00AE5F0A"/>
    <w:rsid w:val="00B2257C"/>
    <w:rsid w:val="00E0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0D66"/>
  <w15:docId w15:val="{1FB23A65-C45A-40E4-AAC2-943D4F29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8DC"/>
    <w:rPr>
      <w:rFonts w:eastAsia="Times New Roman"/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FC53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3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3082"/>
    <w:rPr>
      <w:rFonts w:ascii="Calibri" w:eastAsia="Times New Roman" w:hAnsi="Calibri" w:cs="Calibri"/>
      <w:color w:val="000000"/>
      <w:lang w:eastAsia="ru-RU"/>
    </w:rPr>
  </w:style>
  <w:style w:type="paragraph" w:styleId="a7">
    <w:name w:val="footer"/>
    <w:basedOn w:val="a"/>
    <w:link w:val="a8"/>
    <w:uiPriority w:val="99"/>
    <w:unhideWhenUsed/>
    <w:rsid w:val="00FD3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3082"/>
    <w:rPr>
      <w:rFonts w:ascii="Calibri" w:eastAsia="Times New Roman" w:hAnsi="Calibri" w:cs="Calibri"/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308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No Spacing"/>
    <w:uiPriority w:val="1"/>
    <w:qFormat/>
    <w:rsid w:val="002A5267"/>
    <w:pPr>
      <w:spacing w:after="0" w:line="240" w:lineRule="auto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n3/pqL3q7Qxw344cEz05FaJLuA==">AMUW2mXhnsMHm7r+66eGtb9OQlwav8UcKXNoLayrMlmbbyicDJ9criasRjsHMIJ3yzvdXpJZDK9wHIGZX364Cf0bVD5CwGrQe+d0Q2C3sphVls0B5Vt+5tdIqojxRcJQP61n56MFoCqM89+iM0v+qUlG0q8kfICRe3s0HlyfVuZF2ZhmOucobsyLyhguhw1LnhdmT9SOQbfhUmCTX8BKY7uRPsvquvfafnYHdarTcLBSPLt6tj27ewj0Wdlqa0zLnFfZZmjx2uiQNe1IEJgqC758Lug8o50N3GG4JuqeLbjJw2VmLn7mRHgF0NxEHUrTxvbEK87EnlfYEWBLIVh/f9NF3noa5WPD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2023-03-23T06:37:00Z</cp:lastPrinted>
  <dcterms:created xsi:type="dcterms:W3CDTF">2022-01-16T12:42:00Z</dcterms:created>
  <dcterms:modified xsi:type="dcterms:W3CDTF">2023-03-31T06:29:00Z</dcterms:modified>
</cp:coreProperties>
</file>