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="00371F2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8B6105" w:rsidRDefault="00714F0F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жовтня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8B6105" w:rsidRDefault="00F848C7" w:rsidP="0071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714F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року</w:t>
            </w:r>
          </w:p>
        </w:tc>
        <w:tc>
          <w:tcPr>
            <w:tcW w:w="360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848C7" w:rsidRPr="008B6105" w:rsidRDefault="00F848C7" w:rsidP="002D68E4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8B6105" w:rsidRDefault="00F848C7" w:rsidP="00714F0F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14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444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92" w:rsidRPr="00A87CE2" w:rsidRDefault="00021292" w:rsidP="00021292">
      <w:pPr>
        <w:pStyle w:val="a9"/>
        <w:tabs>
          <w:tab w:val="left" w:pos="993"/>
        </w:tabs>
        <w:ind w:firstLine="720"/>
      </w:pPr>
      <w:r>
        <w:t xml:space="preserve">Про надання згоди </w:t>
      </w:r>
    </w:p>
    <w:p w:rsidR="00021292" w:rsidRDefault="00021292" w:rsidP="00021292">
      <w:pPr>
        <w:pStyle w:val="a9"/>
        <w:tabs>
          <w:tab w:val="left" w:pos="993"/>
        </w:tabs>
        <w:ind w:firstLine="720"/>
      </w:pPr>
      <w:r>
        <w:t>на списання транспортних засобів</w:t>
      </w:r>
    </w:p>
    <w:p w:rsidR="00021292" w:rsidRPr="00413C6E" w:rsidRDefault="00021292" w:rsidP="00021292">
      <w:pPr>
        <w:pStyle w:val="a9"/>
        <w:rPr>
          <w:sz w:val="22"/>
          <w:szCs w:val="22"/>
        </w:rPr>
      </w:pPr>
    </w:p>
    <w:p w:rsidR="00021292" w:rsidRDefault="00021292" w:rsidP="00021292">
      <w:pPr>
        <w:pStyle w:val="a9"/>
        <w:spacing w:line="240" w:lineRule="atLeast"/>
        <w:ind w:firstLine="720"/>
      </w:pPr>
    </w:p>
    <w:p w:rsidR="00021292" w:rsidRDefault="00021292" w:rsidP="00021292">
      <w:pPr>
        <w:pStyle w:val="a9"/>
        <w:spacing w:line="240" w:lineRule="atLeast"/>
        <w:ind w:firstLine="720"/>
      </w:pPr>
      <w:r>
        <w:t xml:space="preserve">З метою забезпечення економії бюджетних коштів, враховуючи незадовільний технічний стан </w:t>
      </w:r>
      <w:r w:rsidR="00F671AC">
        <w:t>автотранспортного засобу</w:t>
      </w:r>
      <w:r>
        <w:t>,</w:t>
      </w:r>
      <w:r>
        <w:rPr>
          <w:bCs/>
          <w:color w:val="000000"/>
          <w:spacing w:val="-10"/>
          <w:sz w:val="29"/>
          <w:szCs w:val="29"/>
          <w:lang w:eastAsia="uk-UA"/>
        </w:rPr>
        <w:t xml:space="preserve"> </w:t>
      </w:r>
      <w:r>
        <w:t>відповідно до підпункту 1 пункту «а» статті 29 Закону України «Про місцеве самоврядування в України»,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беручи до уваги витяг з протоколу № 6 засідання робочої групи з питань доцільності списання майна комунальної форми власності територіальної громади м. Чернігова від 23 серпня 2017 року, виконавчий комітет міської ради вирішив: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09"/>
      </w:pPr>
      <w:r>
        <w:t xml:space="preserve">Надати згоду на списання комунальному підприємству «ЖЕК-10» Чернігівської міської ради (Рогова О. Г.) трактора марки ЮМЗ-6, 1993 року випуску, державний номер </w:t>
      </w:r>
      <w:r w:rsidRPr="009C1BE6">
        <w:t>0595 УУ, шасі № 798196, двигун № 3В2349</w:t>
      </w:r>
      <w:r>
        <w:t xml:space="preserve">, інвентарний номер </w:t>
      </w:r>
      <w:r w:rsidRPr="009C1BE6">
        <w:t>10500001</w:t>
      </w:r>
      <w:r>
        <w:t>, первісною вартістю 7 552,52 грн., знос станом на 01 вересня 2017 року 7 552,52 грн.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20"/>
      </w:pPr>
      <w:r>
        <w:t>Списання основних засобів здійснити згідно із  зазначеним вище Положенням.</w:t>
      </w:r>
    </w:p>
    <w:p w:rsidR="00021292" w:rsidRDefault="00021292" w:rsidP="00021292">
      <w:pPr>
        <w:pStyle w:val="a9"/>
        <w:numPr>
          <w:ilvl w:val="0"/>
          <w:numId w:val="1"/>
        </w:numPr>
        <w:ind w:left="0" w:firstLine="720"/>
      </w:pPr>
      <w:r>
        <w:t>Контроль за виконанням цього рішення покласти на заступника міського голови Черненка А. В.</w:t>
      </w:r>
    </w:p>
    <w:p w:rsidR="00021292" w:rsidRPr="00413C6E" w:rsidRDefault="00021292" w:rsidP="00021292">
      <w:pPr>
        <w:pStyle w:val="a9"/>
        <w:rPr>
          <w:sz w:val="32"/>
          <w:szCs w:val="32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8B6105" w:rsidRDefault="0050362A">
      <w:pPr>
        <w:rPr>
          <w:rFonts w:ascii="Times New Roman" w:hAnsi="Times New Roman" w:cs="Times New Roman"/>
          <w:lang w:val="uk-UA"/>
        </w:rPr>
      </w:pPr>
    </w:p>
    <w:sectPr w:rsidR="001B6185" w:rsidRPr="008B6105" w:rsidSect="0037188B">
      <w:headerReference w:type="even" r:id="rId9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2A" w:rsidRDefault="0050362A">
      <w:pPr>
        <w:spacing w:after="0" w:line="240" w:lineRule="auto"/>
      </w:pPr>
      <w:r>
        <w:separator/>
      </w:r>
    </w:p>
  </w:endnote>
  <w:endnote w:type="continuationSeparator" w:id="0">
    <w:p w:rsidR="0050362A" w:rsidRDefault="0050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2A" w:rsidRDefault="0050362A">
      <w:pPr>
        <w:spacing w:after="0" w:line="240" w:lineRule="auto"/>
      </w:pPr>
      <w:r>
        <w:separator/>
      </w:r>
    </w:p>
  </w:footnote>
  <w:footnote w:type="continuationSeparator" w:id="0">
    <w:p w:rsidR="0050362A" w:rsidRDefault="0050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435861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50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C7"/>
    <w:rsid w:val="00021292"/>
    <w:rsid w:val="000E4998"/>
    <w:rsid w:val="002B4283"/>
    <w:rsid w:val="002F4C7F"/>
    <w:rsid w:val="002F76C6"/>
    <w:rsid w:val="00371F2C"/>
    <w:rsid w:val="00400CA0"/>
    <w:rsid w:val="004275BA"/>
    <w:rsid w:val="00435861"/>
    <w:rsid w:val="0050362A"/>
    <w:rsid w:val="00513208"/>
    <w:rsid w:val="0056379A"/>
    <w:rsid w:val="00714F0F"/>
    <w:rsid w:val="00751D8C"/>
    <w:rsid w:val="0076039C"/>
    <w:rsid w:val="00781E21"/>
    <w:rsid w:val="00805E21"/>
    <w:rsid w:val="00845AA6"/>
    <w:rsid w:val="008B6105"/>
    <w:rsid w:val="00986FED"/>
    <w:rsid w:val="00A0295F"/>
    <w:rsid w:val="00B54BD1"/>
    <w:rsid w:val="00B75DA3"/>
    <w:rsid w:val="00C304EF"/>
    <w:rsid w:val="00DB37AB"/>
    <w:rsid w:val="00E64627"/>
    <w:rsid w:val="00E72BBE"/>
    <w:rsid w:val="00EC72C6"/>
    <w:rsid w:val="00EE6C33"/>
    <w:rsid w:val="00F671AC"/>
    <w:rsid w:val="00F848C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  <w:style w:type="character" w:customStyle="1" w:styleId="apple-converted-space">
    <w:name w:val="apple-converted-space"/>
    <w:basedOn w:val="a0"/>
    <w:rsid w:val="00371F2C"/>
  </w:style>
  <w:style w:type="paragraph" w:styleId="a9">
    <w:name w:val="Body Text"/>
    <w:basedOn w:val="a"/>
    <w:link w:val="aa"/>
    <w:semiHidden/>
    <w:rsid w:val="0002129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021292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b">
    <w:name w:val="No Spacing"/>
    <w:qFormat/>
    <w:rsid w:val="0002129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</dc:creator>
  <cp:lastModifiedBy>Вікторія В. Латина</cp:lastModifiedBy>
  <cp:revision>21</cp:revision>
  <cp:lastPrinted>2017-09-18T08:43:00Z</cp:lastPrinted>
  <dcterms:created xsi:type="dcterms:W3CDTF">2017-08-16T07:56:00Z</dcterms:created>
  <dcterms:modified xsi:type="dcterms:W3CDTF">2017-10-06T13:09:00Z</dcterms:modified>
</cp:coreProperties>
</file>