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4E1ACA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631F8A" w:rsidP="00DD1A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статті 40 Закону України “Про місцеве самоврядування              в Україні”, частини 2 статті 150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статті 164 Сімейного кодексу України, Цивільного кодексу України, статей 2, 5, 8 Закону України “Про охорону дитинства”, постанови Кабінету Міністрів України від 24 вересня  2008 року </w:t>
      </w:r>
      <w:r w:rsidR="008375B0">
        <w:rPr>
          <w:color w:val="000000"/>
          <w:sz w:val="28"/>
          <w:szCs w:val="28"/>
        </w:rPr>
        <w:t xml:space="preserve">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№ 866 “Питання діяльності органів опіки та піклування, пов’язаної із захистом прав дитини” зі змінами та доповненнями, враховуючи пропозиції управління (служби) у справах дітей міської ради, </w:t>
      </w:r>
      <w:r>
        <w:rPr>
          <w:sz w:val="28"/>
          <w:szCs w:val="28"/>
        </w:rPr>
        <w:t>комісії з питань захисту прав дитини</w:t>
      </w:r>
      <w:r>
        <w:rPr>
          <w:color w:val="000000"/>
          <w:sz w:val="28"/>
          <w:szCs w:val="28"/>
        </w:rPr>
        <w:t xml:space="preserve"> </w:t>
      </w:r>
      <w:r w:rsidR="00DD1ADF">
        <w:rPr>
          <w:sz w:val="28"/>
          <w:szCs w:val="28"/>
        </w:rPr>
        <w:t>бул</w:t>
      </w:r>
      <w:r>
        <w:rPr>
          <w:sz w:val="28"/>
          <w:szCs w:val="28"/>
        </w:rPr>
        <w:t>о</w:t>
      </w:r>
      <w:r w:rsidR="00DD1ADF">
        <w:rPr>
          <w:sz w:val="28"/>
          <w:szCs w:val="28"/>
        </w:rPr>
        <w:t xml:space="preserve"> розглянут</w:t>
      </w:r>
      <w:r>
        <w:rPr>
          <w:sz w:val="28"/>
          <w:szCs w:val="28"/>
        </w:rPr>
        <w:t>о</w:t>
      </w:r>
      <w:r w:rsidR="00DD1ADF">
        <w:rPr>
          <w:sz w:val="28"/>
          <w:szCs w:val="28"/>
        </w:rPr>
        <w:t xml:space="preserve"> питання щодо </w:t>
      </w:r>
      <w:r w:rsidR="001D6EF6" w:rsidRPr="00917EEF">
        <w:rPr>
          <w:sz w:val="28"/>
          <w:szCs w:val="28"/>
        </w:rPr>
        <w:t xml:space="preserve">затвердження висновку </w:t>
      </w:r>
      <w:r w:rsidR="00B53F71" w:rsidRPr="008659BB">
        <w:rPr>
          <w:sz w:val="28"/>
        </w:rPr>
        <w:t>щодо доцільності позбавлення батьківських прав</w:t>
      </w:r>
      <w:r>
        <w:rPr>
          <w:sz w:val="28"/>
        </w:rPr>
        <w:t>. Б</w:t>
      </w:r>
      <w:r w:rsidR="00DD1ADF">
        <w:rPr>
          <w:sz w:val="28"/>
          <w:szCs w:val="28"/>
          <w:lang w:eastAsia="en-US"/>
        </w:rPr>
        <w:t xml:space="preserve">ули вивчені </w:t>
      </w:r>
      <w:r w:rsidR="00DD1ADF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>
        <w:rPr>
          <w:sz w:val="28"/>
          <w:szCs w:val="28"/>
        </w:rPr>
        <w:t>.</w:t>
      </w:r>
    </w:p>
    <w:p w:rsidR="00DD1ADF" w:rsidRPr="006F49CB" w:rsidRDefault="00DD1ADF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</w:t>
      </w:r>
      <w:r w:rsidR="004E1ACA">
        <w:rPr>
          <w:sz w:val="28"/>
          <w:szCs w:val="28"/>
          <w:lang w:eastAsia="uk-UA"/>
        </w:rPr>
        <w:t>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631F8A" w:rsidRDefault="00631F8A" w:rsidP="00DD1ADF">
      <w:pPr>
        <w:ind w:firstLine="709"/>
        <w:jc w:val="both"/>
        <w:rPr>
          <w:sz w:val="28"/>
          <w:szCs w:val="28"/>
        </w:rPr>
      </w:pPr>
    </w:p>
    <w:p w:rsidR="00631F8A" w:rsidRDefault="00631F8A" w:rsidP="00DD1ADF">
      <w:pPr>
        <w:ind w:firstLine="709"/>
        <w:jc w:val="both"/>
        <w:rPr>
          <w:sz w:val="28"/>
          <w:szCs w:val="28"/>
        </w:rPr>
      </w:pPr>
    </w:p>
    <w:p w:rsidR="004E1ACA" w:rsidRPr="006077E5" w:rsidRDefault="00D36238" w:rsidP="004E1A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E1ACA" w:rsidRPr="006077E5">
        <w:rPr>
          <w:sz w:val="28"/>
          <w:szCs w:val="28"/>
        </w:rPr>
        <w:t xml:space="preserve"> управління </w:t>
      </w:r>
      <w:r w:rsidR="004E1ACA">
        <w:rPr>
          <w:sz w:val="28"/>
          <w:szCs w:val="28"/>
        </w:rPr>
        <w:t xml:space="preserve">                        </w:t>
      </w:r>
      <w:r w:rsidR="00DB4ACA">
        <w:rPr>
          <w:sz w:val="28"/>
          <w:szCs w:val="28"/>
        </w:rPr>
        <w:t xml:space="preserve">        </w:t>
      </w:r>
      <w:r w:rsidR="004E1A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Олена ЗІНЧЕНКО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72AC7"/>
    <w:rsid w:val="001A0E14"/>
    <w:rsid w:val="001D0150"/>
    <w:rsid w:val="001D6EF6"/>
    <w:rsid w:val="003E3356"/>
    <w:rsid w:val="003F48F4"/>
    <w:rsid w:val="00481894"/>
    <w:rsid w:val="004A1525"/>
    <w:rsid w:val="004E1ACA"/>
    <w:rsid w:val="006162DF"/>
    <w:rsid w:val="00631F8A"/>
    <w:rsid w:val="00692124"/>
    <w:rsid w:val="006F49CB"/>
    <w:rsid w:val="00775A07"/>
    <w:rsid w:val="007A51BB"/>
    <w:rsid w:val="00824610"/>
    <w:rsid w:val="008375B0"/>
    <w:rsid w:val="008C009B"/>
    <w:rsid w:val="008F5A97"/>
    <w:rsid w:val="00A00678"/>
    <w:rsid w:val="00A41937"/>
    <w:rsid w:val="00A752E8"/>
    <w:rsid w:val="00AA4F63"/>
    <w:rsid w:val="00B53F71"/>
    <w:rsid w:val="00BA6407"/>
    <w:rsid w:val="00CC1359"/>
    <w:rsid w:val="00D36238"/>
    <w:rsid w:val="00DB4ACA"/>
    <w:rsid w:val="00DD1ADF"/>
    <w:rsid w:val="00E33B82"/>
    <w:rsid w:val="00E93D03"/>
    <w:rsid w:val="00E9413D"/>
    <w:rsid w:val="00EA4FB4"/>
    <w:rsid w:val="00EB621F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DFBE-5EB2-4D97-80F6-D3359FC2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789</Words>
  <Characters>450</Characters>
  <Application>Microsoft Office Word</Application>
  <DocSecurity>0</DocSecurity>
  <Lines>3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36</cp:revision>
  <dcterms:created xsi:type="dcterms:W3CDTF">2023-07-12T08:48:00Z</dcterms:created>
  <dcterms:modified xsi:type="dcterms:W3CDTF">2024-12-19T12:54:00Z</dcterms:modified>
</cp:coreProperties>
</file>