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454B4A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 xml:space="preserve">першого </w:t>
      </w:r>
      <w:r w:rsidR="00CC7ADC"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="00CC7ADC" w:rsidRPr="00CC7ADC">
        <w:rPr>
          <w:b/>
          <w:sz w:val="28"/>
          <w:szCs w:val="28"/>
          <w:u w:val="none"/>
          <w:lang w:val="uk-UA"/>
        </w:rPr>
        <w:t xml:space="preserve"> </w:t>
      </w:r>
      <w:r w:rsidR="00F52AAC">
        <w:rPr>
          <w:b/>
          <w:sz w:val="28"/>
          <w:szCs w:val="28"/>
          <w:u w:val="none"/>
          <w:lang w:val="uk-UA"/>
        </w:rPr>
        <w:t xml:space="preserve"> </w:t>
      </w:r>
      <w:r w:rsidR="00706279">
        <w:rPr>
          <w:b/>
          <w:sz w:val="28"/>
          <w:szCs w:val="28"/>
          <w:u w:val="none"/>
          <w:lang w:val="uk-UA"/>
        </w:rPr>
        <w:t>дв</w:t>
      </w:r>
      <w:r w:rsidR="00625A78">
        <w:rPr>
          <w:b/>
          <w:sz w:val="28"/>
          <w:szCs w:val="28"/>
          <w:u w:val="none"/>
          <w:lang w:val="uk-UA"/>
        </w:rPr>
        <w:t>а</w:t>
      </w:r>
      <w:r w:rsidR="00706279">
        <w:rPr>
          <w:b/>
          <w:sz w:val="28"/>
          <w:szCs w:val="28"/>
          <w:u w:val="none"/>
          <w:lang w:val="uk-UA"/>
        </w:rPr>
        <w:t>д</w:t>
      </w:r>
      <w:r w:rsidR="00706279" w:rsidRPr="00CC7ADC">
        <w:rPr>
          <w:b/>
          <w:sz w:val="28"/>
          <w:szCs w:val="28"/>
          <w:u w:val="none"/>
          <w:lang w:val="uk-UA"/>
        </w:rPr>
        <w:t>цятої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CC7ADC"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D5ABD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625A78">
        <w:rPr>
          <w:sz w:val="28"/>
          <w:szCs w:val="28"/>
          <w:u w:val="none"/>
          <w:lang w:val="uk-UA"/>
        </w:rPr>
        <w:t>5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 w:rsidR="00706279">
        <w:rPr>
          <w:sz w:val="28"/>
          <w:szCs w:val="28"/>
          <w:u w:val="none"/>
          <w:lang w:val="uk-UA"/>
        </w:rPr>
        <w:t>т</w:t>
      </w:r>
      <w:r w:rsidR="00625A78">
        <w:rPr>
          <w:sz w:val="28"/>
          <w:szCs w:val="28"/>
          <w:u w:val="none"/>
          <w:lang w:val="uk-UA"/>
        </w:rPr>
        <w:t>рав</w:t>
      </w:r>
      <w:r w:rsidR="00F52AAC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625A78">
        <w:rPr>
          <w:sz w:val="28"/>
          <w:szCs w:val="28"/>
          <w:u w:val="none"/>
          <w:lang w:val="uk-UA"/>
        </w:rPr>
        <w:t>10</w:t>
      </w:r>
      <w:r w:rsidRPr="00CC7ADC">
        <w:rPr>
          <w:sz w:val="28"/>
          <w:szCs w:val="28"/>
          <w:u w:val="none"/>
          <w:lang w:val="uk-UA"/>
        </w:rPr>
        <w:t>.</w:t>
      </w:r>
      <w:r w:rsidR="00625A78">
        <w:rPr>
          <w:sz w:val="28"/>
          <w:szCs w:val="28"/>
          <w:u w:val="none"/>
          <w:lang w:val="uk-UA"/>
        </w:rPr>
        <w:t>15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706279">
        <w:rPr>
          <w:sz w:val="28"/>
          <w:szCs w:val="28"/>
          <w:u w:val="none"/>
          <w:lang w:val="uk-UA"/>
        </w:rPr>
        <w:t>1</w:t>
      </w:r>
      <w:r w:rsidR="00625A78">
        <w:rPr>
          <w:sz w:val="28"/>
          <w:szCs w:val="28"/>
          <w:u w:val="none"/>
          <w:lang w:val="uk-UA"/>
        </w:rPr>
        <w:t>9</w:t>
      </w:r>
      <w:r w:rsidRPr="00CC7ADC">
        <w:rPr>
          <w:sz w:val="28"/>
          <w:szCs w:val="28"/>
          <w:u w:val="none"/>
          <w:lang w:val="uk-UA"/>
        </w:rPr>
        <w:t>.</w:t>
      </w:r>
      <w:r w:rsidR="00706279">
        <w:rPr>
          <w:sz w:val="28"/>
          <w:szCs w:val="28"/>
          <w:u w:val="none"/>
          <w:lang w:val="uk-UA"/>
        </w:rPr>
        <w:t>00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846246" w:rsidRPr="00846246" w:rsidRDefault="002A2BFD" w:rsidP="00846246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625A78">
        <w:rPr>
          <w:sz w:val="28"/>
          <w:szCs w:val="28"/>
          <w:u w:val="none"/>
          <w:lang w:val="uk-UA"/>
        </w:rPr>
        <w:t>дв</w:t>
      </w:r>
      <w:r w:rsidR="00AE37D4">
        <w:rPr>
          <w:sz w:val="28"/>
          <w:szCs w:val="28"/>
          <w:u w:val="none"/>
          <w:lang w:val="uk-UA"/>
        </w:rPr>
        <w:t>адцятої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</w:t>
      </w:r>
      <w:r w:rsidR="00625A78">
        <w:rPr>
          <w:sz w:val="28"/>
          <w:szCs w:val="28"/>
          <w:u w:val="none"/>
          <w:lang w:val="uk-UA"/>
        </w:rPr>
        <w:t>8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голови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</w:t>
      </w:r>
      <w:proofErr w:type="spellStart"/>
      <w:r w:rsidRPr="002A2BFD">
        <w:rPr>
          <w:sz w:val="28"/>
          <w:szCs w:val="28"/>
          <w:u w:val="none"/>
        </w:rPr>
        <w:t>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</w:t>
      </w:r>
      <w:proofErr w:type="spellEnd"/>
      <w:r w:rsidRPr="002A2BFD">
        <w:rPr>
          <w:sz w:val="28"/>
          <w:szCs w:val="28"/>
          <w:u w:val="none"/>
        </w:rPr>
        <w:t xml:space="preserve">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A3822" w:rsidRDefault="00C453F3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порядку денного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</w:t>
      </w:r>
      <w:r w:rsidR="001E6F4D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</w:rPr>
        <w:t xml:space="preserve"> участь:</w:t>
      </w:r>
    </w:p>
    <w:p w:rsidR="00623C91" w:rsidRDefault="00623C91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23C91" w:rsidRPr="00623C91" w:rsidTr="00663D9C">
        <w:trPr>
          <w:trHeight w:val="441"/>
        </w:trPr>
        <w:tc>
          <w:tcPr>
            <w:tcW w:w="4248" w:type="dxa"/>
            <w:shd w:val="clear" w:color="auto" w:fill="auto"/>
          </w:tcPr>
          <w:p w:rsidR="00623C91" w:rsidRPr="00623C91" w:rsidRDefault="00623C91" w:rsidP="00623C91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23C9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623C91" w:rsidRPr="001E6F4D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25A78" w:rsidRPr="00015B9E" w:rsidTr="00625A78">
        <w:trPr>
          <w:trHeight w:val="441"/>
        </w:trPr>
        <w:tc>
          <w:tcPr>
            <w:tcW w:w="4248" w:type="dxa"/>
            <w:shd w:val="clear" w:color="auto" w:fill="auto"/>
          </w:tcPr>
          <w:p w:rsidR="00625A78" w:rsidRPr="00625A78" w:rsidRDefault="00625A78" w:rsidP="00625A78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25A78" w:rsidRPr="00625A78" w:rsidRDefault="00625A78" w:rsidP="00625A78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625A78" w:rsidRPr="00625A78" w:rsidRDefault="00625A78" w:rsidP="00625A78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shd w:val="clear" w:color="auto" w:fill="auto"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F52AAC" w:rsidRDefault="00F52AAC" w:rsidP="00513F3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25A78" w:rsidRPr="00625A78" w:rsidTr="00625A78">
        <w:trPr>
          <w:trHeight w:val="441"/>
        </w:trPr>
        <w:tc>
          <w:tcPr>
            <w:tcW w:w="4248" w:type="dxa"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625A78" w:rsidRPr="001E6F4D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625A78" w:rsidTr="00625A78">
        <w:trPr>
          <w:trHeight w:val="441"/>
        </w:trPr>
        <w:tc>
          <w:tcPr>
            <w:tcW w:w="4248" w:type="dxa"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25A78" w:rsidRPr="00015B9E" w:rsidTr="00625A78">
        <w:trPr>
          <w:trHeight w:val="441"/>
        </w:trPr>
        <w:tc>
          <w:tcPr>
            <w:tcW w:w="4248" w:type="dxa"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 xml:space="preserve">Соколов 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25A78" w:rsidRPr="00625A78" w:rsidRDefault="00625A78" w:rsidP="00625A7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5A7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625A78" w:rsidRPr="00625A78" w:rsidRDefault="00625A78" w:rsidP="00513F3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E6F4D" w:rsidRDefault="001E6F4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lastRenderedPageBreak/>
        <w:t xml:space="preserve">Більшістю голосів міська рада затвердила такий порядок денний роботи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846246" w:rsidRDefault="00846246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впро</w:t>
      </w:r>
      <w:r>
        <w:rPr>
          <w:rFonts w:eastAsia="Calibri"/>
          <w:sz w:val="28"/>
          <w:szCs w:val="28"/>
          <w:u w:val="none"/>
          <w:lang w:val="uk-UA" w:eastAsia="en-US"/>
        </w:rPr>
        <w:t>ва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джен</w:t>
      </w:r>
      <w:r>
        <w:rPr>
          <w:rFonts w:eastAsia="Calibri"/>
          <w:sz w:val="28"/>
          <w:szCs w:val="28"/>
          <w:u w:val="none"/>
          <w:lang w:val="uk-UA" w:eastAsia="en-US"/>
        </w:rPr>
        <w:t>н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я мораторію на забудову зони природних ландшафтів лісопарку «Кордівка</w:t>
      </w:r>
      <w:r w:rsidR="001E6F4D">
        <w:rPr>
          <w:rFonts w:eastAsia="Calibri"/>
          <w:sz w:val="28"/>
          <w:szCs w:val="28"/>
          <w:u w:val="none"/>
          <w:lang w:val="uk-UA" w:eastAsia="en-US"/>
        </w:rPr>
        <w:t xml:space="preserve">», обмеженої вулицями Савчука –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Олега Міхнюка </w:t>
      </w:r>
      <w:r>
        <w:rPr>
          <w:rFonts w:eastAsia="Calibri"/>
          <w:sz w:val="28"/>
          <w:szCs w:val="28"/>
          <w:u w:val="none"/>
          <w:lang w:val="uk-UA" w:eastAsia="en-US"/>
        </w:rPr>
        <w:t xml:space="preserve">–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Берегова</w:t>
      </w:r>
      <w:r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</w:t>
      </w:r>
      <w:r w:rsidRPr="007D6DDB">
        <w:rPr>
          <w:rFonts w:eastAsia="Calibri"/>
          <w:bCs/>
          <w:sz w:val="28"/>
          <w:szCs w:val="28"/>
          <w:u w:val="none"/>
          <w:lang w:val="uk-UA" w:eastAsia="en-US"/>
        </w:rPr>
        <w:t xml:space="preserve">затвердження змін і доповнень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до рішення міської ради від</w:t>
      </w:r>
      <w:r w:rsidRPr="007D6DDB">
        <w:rPr>
          <w:rFonts w:eastAsia="Calibri"/>
          <w:b/>
          <w:sz w:val="28"/>
          <w:szCs w:val="28"/>
          <w:u w:val="none"/>
          <w:lang w:val="uk-UA" w:eastAsia="en-US"/>
        </w:rPr>
        <w:t xml:space="preserve"> </w:t>
      </w:r>
      <w:r w:rsidRPr="007D6DDB">
        <w:rPr>
          <w:rFonts w:eastAsia="Calibri"/>
          <w:b/>
          <w:sz w:val="28"/>
          <w:szCs w:val="28"/>
          <w:u w:val="none"/>
          <w:lang w:eastAsia="en-US"/>
        </w:rPr>
        <w:br/>
      </w: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30 листопада 2016 року №13/VII-8 «Про Комплексну цільову Програму розвитку житлово-комунального господарства міста Чернігова на </w:t>
      </w:r>
      <w:r w:rsidR="00AB0459">
        <w:rPr>
          <w:rFonts w:eastAsia="Calibri"/>
          <w:sz w:val="28"/>
          <w:szCs w:val="28"/>
          <w:u w:val="none"/>
          <w:lang w:val="uk-UA" w:eastAsia="en-US"/>
        </w:rPr>
        <w:t xml:space="preserve">          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2017-2020 роки».</w:t>
      </w:r>
    </w:p>
    <w:p w:rsid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eastAsia="en-US"/>
        </w:rPr>
        <w:t xml:space="preserve">Про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внесення змін до Програми сприяння збереженню і покращенню </w:t>
      </w:r>
      <w:proofErr w:type="gramStart"/>
      <w:r w:rsidRPr="007D6DDB">
        <w:rPr>
          <w:rFonts w:eastAsia="Calibri"/>
          <w:sz w:val="28"/>
          <w:szCs w:val="28"/>
          <w:u w:val="none"/>
          <w:lang w:val="uk-UA" w:eastAsia="en-US"/>
        </w:rPr>
        <w:t>техн</w:t>
      </w:r>
      <w:proofErr w:type="gramEnd"/>
      <w:r w:rsidRPr="007D6DDB">
        <w:rPr>
          <w:rFonts w:eastAsia="Calibri"/>
          <w:sz w:val="28"/>
          <w:szCs w:val="28"/>
          <w:u w:val="none"/>
          <w:lang w:val="uk-UA" w:eastAsia="en-US"/>
        </w:rPr>
        <w:t>ічного стану житлового фонду міста та його безпечній експлуатації на 2017-2019 роки</w:t>
      </w:r>
      <w:r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надання згоди на безоплатну передачу у комунальну власність територіальної громади м. Чернігова об’єктів житлового фонду, благоустрою та соціальної інфраструктури.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внесення змін до рішення міської ради від 28 грудня </w:t>
      </w:r>
      <w:r>
        <w:rPr>
          <w:rFonts w:eastAsia="Calibri"/>
          <w:sz w:val="28"/>
          <w:szCs w:val="28"/>
          <w:u w:val="none"/>
          <w:lang w:val="uk-UA" w:eastAsia="en-US"/>
        </w:rPr>
        <w:t xml:space="preserve">         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2015 року №2/</w:t>
      </w:r>
      <w:r w:rsidRPr="007D6DDB">
        <w:rPr>
          <w:rFonts w:eastAsia="Calibri"/>
          <w:sz w:val="28"/>
          <w:szCs w:val="28"/>
          <w:u w:val="none"/>
          <w:lang w:val="en-US" w:eastAsia="en-US"/>
        </w:rPr>
        <w:t>VII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-9 </w:t>
      </w:r>
      <w:r>
        <w:rPr>
          <w:rFonts w:eastAsia="Calibri"/>
          <w:sz w:val="28"/>
          <w:szCs w:val="28"/>
          <w:u w:val="none"/>
          <w:lang w:val="uk-UA" w:eastAsia="en-US"/>
        </w:rPr>
        <w:t>«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Про структуру виконавчих органів міської ради</w:t>
      </w:r>
      <w:r>
        <w:rPr>
          <w:rFonts w:eastAsia="Calibri"/>
          <w:sz w:val="28"/>
          <w:szCs w:val="28"/>
          <w:u w:val="none"/>
          <w:lang w:val="uk-UA" w:eastAsia="en-US"/>
        </w:rPr>
        <w:t>»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виконання міського бюджету за І квартал 2017 року.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використання коштів резервного фонду міського бюджету за </w:t>
      </w:r>
      <w:r w:rsidRPr="007D6DDB">
        <w:rPr>
          <w:rFonts w:eastAsia="Calibri"/>
          <w:sz w:val="28"/>
          <w:szCs w:val="28"/>
          <w:u w:val="none"/>
          <w:lang w:eastAsia="en-US"/>
        </w:rPr>
        <w:br/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І квартал 2017 року.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підвищення тарифних розрядів педагогічним працівникам </w:t>
      </w:r>
      <w:bookmarkStart w:id="0" w:name="_Hlk481677646"/>
      <w:r w:rsidRPr="007D6DDB">
        <w:rPr>
          <w:rFonts w:eastAsia="Calibri"/>
          <w:sz w:val="28"/>
          <w:szCs w:val="28"/>
          <w:u w:val="none"/>
          <w:lang w:val="uk-UA" w:eastAsia="en-US"/>
        </w:rPr>
        <w:t>дошкільних, позашкільних та професійно-технічних навчальних закладів</w:t>
      </w:r>
      <w:bookmarkEnd w:id="0"/>
      <w:r w:rsidRPr="007D6DDB"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eastAsia="en-US"/>
        </w:rPr>
        <w:t xml:space="preserve">Про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внесення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змін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і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доповнень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до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Програми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здійснення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додаткових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заходів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із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</w:t>
      </w:r>
      <w:proofErr w:type="spellStart"/>
      <w:r w:rsidRPr="007D6DDB">
        <w:rPr>
          <w:rFonts w:eastAsia="Calibri"/>
          <w:sz w:val="28"/>
          <w:szCs w:val="28"/>
          <w:u w:val="none"/>
          <w:lang w:eastAsia="en-US"/>
        </w:rPr>
        <w:t>мобілізації</w:t>
      </w:r>
      <w:proofErr w:type="spell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кошті</w:t>
      </w:r>
      <w:proofErr w:type="gramStart"/>
      <w:r w:rsidRPr="007D6DDB">
        <w:rPr>
          <w:rFonts w:eastAsia="Calibri"/>
          <w:sz w:val="28"/>
          <w:szCs w:val="28"/>
          <w:u w:val="none"/>
          <w:lang w:eastAsia="en-US"/>
        </w:rPr>
        <w:t>в</w:t>
      </w:r>
      <w:proofErr w:type="gram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до міського </w:t>
      </w:r>
      <w:proofErr w:type="gramStart"/>
      <w:r w:rsidRPr="007D6DDB">
        <w:rPr>
          <w:rFonts w:eastAsia="Calibri"/>
          <w:sz w:val="28"/>
          <w:szCs w:val="28"/>
          <w:u w:val="none"/>
          <w:lang w:eastAsia="en-US"/>
        </w:rPr>
        <w:t>бюджету</w:t>
      </w:r>
      <w:proofErr w:type="gramEnd"/>
      <w:r w:rsidRPr="007D6DDB">
        <w:rPr>
          <w:rFonts w:eastAsia="Calibri"/>
          <w:sz w:val="28"/>
          <w:szCs w:val="28"/>
          <w:u w:val="none"/>
          <w:lang w:eastAsia="en-US"/>
        </w:rPr>
        <w:t xml:space="preserve"> міста Чернігова на 2016-2018 роки</w:t>
      </w:r>
      <w:r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внесення змін і доповнень до рішення міської ради від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br/>
        <w:t xml:space="preserve">30 листопада 2016 року № 13/VII-23 </w:t>
      </w:r>
      <w:r>
        <w:rPr>
          <w:rFonts w:eastAsia="Calibri"/>
          <w:sz w:val="28"/>
          <w:szCs w:val="28"/>
          <w:u w:val="none"/>
          <w:lang w:val="uk-UA" w:eastAsia="en-US"/>
        </w:rPr>
        <w:t>«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Про міський бюджет на 2017 рік</w:t>
      </w:r>
      <w:r>
        <w:rPr>
          <w:rFonts w:eastAsia="Calibri"/>
          <w:sz w:val="28"/>
          <w:szCs w:val="28"/>
          <w:u w:val="none"/>
          <w:lang w:val="uk-UA" w:eastAsia="en-US"/>
        </w:rPr>
        <w:t>»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 зі змінами і доповненнями (№ 14/VII-21, № 16/VII-20, № 18/VII-10, </w:t>
      </w:r>
      <w:r>
        <w:rPr>
          <w:rFonts w:eastAsia="Calibri"/>
          <w:sz w:val="28"/>
          <w:szCs w:val="28"/>
          <w:u w:val="none"/>
          <w:lang w:val="uk-UA" w:eastAsia="en-US"/>
        </w:rPr>
        <w:t xml:space="preserve">                 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№ 19/VII-17).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 та городництва.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поновлення договорів оренди земельних ділянок юридичним та фізичним особам.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lastRenderedPageBreak/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проведення земельних торгів з продажу права оренди земельної ділянки.</w:t>
      </w:r>
    </w:p>
    <w:p w:rsid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 xml:space="preserve">Про внесення змін до рішення міської ради від 28 грудня </w:t>
      </w:r>
      <w:r>
        <w:rPr>
          <w:rFonts w:eastAsia="Calibri"/>
          <w:sz w:val="28"/>
          <w:szCs w:val="28"/>
          <w:u w:val="none"/>
          <w:lang w:val="uk-UA" w:eastAsia="en-US"/>
        </w:rPr>
        <w:t xml:space="preserve">          </w:t>
      </w:r>
      <w:r w:rsidRPr="007D6DDB">
        <w:rPr>
          <w:rFonts w:eastAsia="Calibri"/>
          <w:sz w:val="28"/>
          <w:szCs w:val="28"/>
          <w:u w:val="none"/>
          <w:lang w:val="uk-UA" w:eastAsia="en-US"/>
        </w:rPr>
        <w:t>2015 року «Про утворення постійної комісії Чернігівської міської ради сьомого скликання з питань комунальної власності, бюджету та фінансів, обрання голови і затвердження її складу» (2 сесія 7 скликання)</w:t>
      </w:r>
      <w:r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7D6DDB">
        <w:rPr>
          <w:rFonts w:eastAsia="Calibri"/>
          <w:sz w:val="28"/>
          <w:szCs w:val="28"/>
          <w:u w:val="none"/>
          <w:lang w:val="uk-UA" w:eastAsia="en-US"/>
        </w:rPr>
        <w:t>Про депутатські запити.</w:t>
      </w:r>
    </w:p>
    <w:p w:rsidR="00663D9C" w:rsidRPr="007D6DDB" w:rsidRDefault="00663D9C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>
        <w:rPr>
          <w:rFonts w:eastAsia="Calibri"/>
          <w:sz w:val="28"/>
          <w:szCs w:val="28"/>
          <w:u w:val="none"/>
          <w:lang w:val="uk-UA" w:eastAsia="en-US"/>
        </w:rPr>
        <w:t>Про виведення зі складу виконавчого комітету.</w:t>
      </w:r>
    </w:p>
    <w:p w:rsidR="007D6DDB" w:rsidRPr="007D6DDB" w:rsidRDefault="007D6DDB" w:rsidP="007D6DDB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jc w:val="both"/>
        <w:rPr>
          <w:sz w:val="28"/>
          <w:szCs w:val="24"/>
          <w:u w:val="none"/>
          <w:lang w:val="uk-UA"/>
        </w:rPr>
      </w:pPr>
      <w:r w:rsidRPr="007D6DDB">
        <w:rPr>
          <w:sz w:val="28"/>
          <w:szCs w:val="24"/>
          <w:u w:val="none"/>
          <w:lang w:val="uk-UA"/>
        </w:rPr>
        <w:t>Різне.</w:t>
      </w:r>
    </w:p>
    <w:p w:rsidR="00394386" w:rsidRPr="00DB50C7" w:rsidRDefault="00394386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7D6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6DDB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7D6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6DD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7D6DDB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B926B2" w:rsidRDefault="00C453F3" w:rsidP="00C453F3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B926B2" w:rsidRPr="00E55117">
        <w:rPr>
          <w:sz w:val="28"/>
          <w:szCs w:val="28"/>
          <w:u w:val="none"/>
          <w:lang w:val="uk-UA"/>
        </w:rPr>
        <w:t xml:space="preserve">депутат міської ради </w:t>
      </w:r>
      <w:r w:rsidR="007D6DDB">
        <w:rPr>
          <w:sz w:val="28"/>
          <w:szCs w:val="28"/>
          <w:u w:val="none"/>
          <w:lang w:val="uk-UA"/>
        </w:rPr>
        <w:t>Соколов О. В.</w:t>
      </w:r>
      <w:r w:rsidR="00E55117" w:rsidRPr="00E55117">
        <w:rPr>
          <w:sz w:val="28"/>
          <w:szCs w:val="28"/>
          <w:u w:val="none"/>
          <w:lang w:val="uk-UA"/>
        </w:rPr>
        <w:t xml:space="preserve">  </w:t>
      </w:r>
      <w:r w:rsidR="00B926B2" w:rsidRPr="00E55117">
        <w:rPr>
          <w:sz w:val="28"/>
          <w:szCs w:val="28"/>
          <w:u w:val="none"/>
          <w:lang w:val="uk-UA"/>
        </w:rPr>
        <w:t xml:space="preserve"> повідоми</w:t>
      </w:r>
      <w:r w:rsidR="00A03BFE">
        <w:rPr>
          <w:sz w:val="28"/>
          <w:szCs w:val="28"/>
          <w:u w:val="none"/>
          <w:lang w:val="uk-UA"/>
        </w:rPr>
        <w:t>в</w:t>
      </w:r>
      <w:r w:rsidR="00B926B2" w:rsidRPr="00E55117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 </w:t>
      </w:r>
      <w:r w:rsidR="007D6DDB" w:rsidRPr="007D6DDB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</w:t>
      </w:r>
      <w:r w:rsidR="00BA6971">
        <w:rPr>
          <w:sz w:val="28"/>
          <w:szCs w:val="28"/>
          <w:u w:val="none"/>
          <w:lang w:val="uk-UA"/>
        </w:rPr>
        <w:t>».</w:t>
      </w:r>
    </w:p>
    <w:p w:rsidR="003B3D5A" w:rsidRDefault="00C453F3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</w:t>
      </w:r>
      <w:r w:rsidR="00A03BFE">
        <w:rPr>
          <w:sz w:val="28"/>
          <w:szCs w:val="28"/>
          <w:u w:val="none"/>
          <w:lang w:val="uk-UA"/>
        </w:rPr>
        <w:t>ін</w:t>
      </w:r>
      <w:r w:rsidRPr="007C3F79">
        <w:rPr>
          <w:sz w:val="28"/>
          <w:szCs w:val="28"/>
          <w:u w:val="none"/>
          <w:lang w:val="uk-UA"/>
        </w:rPr>
        <w:t xml:space="preserve"> заяви</w:t>
      </w:r>
      <w:r w:rsidR="00A03BFE"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>, що не буд</w:t>
      </w:r>
      <w:r w:rsidR="00A03BFE">
        <w:rPr>
          <w:sz w:val="28"/>
          <w:szCs w:val="28"/>
          <w:u w:val="none"/>
          <w:lang w:val="uk-UA"/>
        </w:rPr>
        <w:t>е</w:t>
      </w:r>
      <w:r w:rsidRPr="007C3F79">
        <w:rPr>
          <w:sz w:val="28"/>
          <w:szCs w:val="28"/>
          <w:u w:val="none"/>
          <w:lang w:val="uk-UA"/>
        </w:rPr>
        <w:t xml:space="preserve"> </w:t>
      </w:r>
      <w:r w:rsidR="00DC582D">
        <w:rPr>
          <w:sz w:val="28"/>
          <w:szCs w:val="28"/>
          <w:u w:val="none"/>
          <w:lang w:val="uk-UA"/>
        </w:rPr>
        <w:t>брати</w:t>
      </w:r>
      <w:r w:rsidRPr="007C3F79">
        <w:rPr>
          <w:b/>
          <w:sz w:val="28"/>
          <w:szCs w:val="28"/>
          <w:u w:val="none"/>
          <w:lang w:val="uk-UA"/>
        </w:rPr>
        <w:t xml:space="preserve"> </w:t>
      </w:r>
      <w:r w:rsidRPr="007C3F79">
        <w:rPr>
          <w:sz w:val="28"/>
          <w:szCs w:val="28"/>
          <w:u w:val="none"/>
          <w:lang w:val="uk-UA"/>
        </w:rPr>
        <w:t>участі у голосуванні при розгляді</w:t>
      </w:r>
      <w:r w:rsidR="007D6DDB">
        <w:rPr>
          <w:sz w:val="28"/>
          <w:szCs w:val="28"/>
          <w:u w:val="none"/>
          <w:lang w:val="uk-UA"/>
        </w:rPr>
        <w:t xml:space="preserve"> </w:t>
      </w:r>
      <w:r w:rsidR="00A03BFE">
        <w:rPr>
          <w:sz w:val="28"/>
          <w:szCs w:val="28"/>
          <w:u w:val="none"/>
          <w:lang w:val="uk-UA"/>
        </w:rPr>
        <w:t xml:space="preserve">цього </w:t>
      </w:r>
      <w:r w:rsidR="007D6DDB">
        <w:rPr>
          <w:sz w:val="28"/>
          <w:szCs w:val="28"/>
          <w:u w:val="none"/>
          <w:lang w:val="uk-UA"/>
        </w:rPr>
        <w:t>пита</w:t>
      </w:r>
      <w:r w:rsidR="00A03BFE">
        <w:rPr>
          <w:sz w:val="28"/>
          <w:szCs w:val="28"/>
          <w:u w:val="none"/>
          <w:lang w:val="uk-UA"/>
        </w:rPr>
        <w:t>ння</w:t>
      </w:r>
      <w:r w:rsidRPr="007C3F79">
        <w:rPr>
          <w:sz w:val="28"/>
          <w:szCs w:val="28"/>
          <w:u w:val="none"/>
          <w:lang w:val="uk-UA"/>
        </w:rPr>
        <w:t>.</w:t>
      </w:r>
    </w:p>
    <w:p w:rsidR="00816AD8" w:rsidRDefault="00816AD8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544929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17AB5" w:rsidRDefault="00807906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623C91" w:rsidRPr="005A226C" w:rsidRDefault="00623C91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Default="00807906" w:rsidP="00E5511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544929" w:rsidRPr="00544929">
        <w:rPr>
          <w:sz w:val="28"/>
          <w:szCs w:val="28"/>
          <w:u w:val="none"/>
        </w:rPr>
        <w:t>впровадження</w:t>
      </w:r>
      <w:proofErr w:type="spellEnd"/>
      <w:r w:rsidR="00544929" w:rsidRPr="00544929">
        <w:rPr>
          <w:sz w:val="28"/>
          <w:szCs w:val="28"/>
          <w:u w:val="none"/>
        </w:rPr>
        <w:t xml:space="preserve"> </w:t>
      </w:r>
      <w:proofErr w:type="spellStart"/>
      <w:r w:rsidR="00544929" w:rsidRPr="00544929">
        <w:rPr>
          <w:sz w:val="28"/>
          <w:szCs w:val="28"/>
          <w:u w:val="none"/>
        </w:rPr>
        <w:t>мораторію</w:t>
      </w:r>
      <w:proofErr w:type="spellEnd"/>
      <w:r w:rsidR="00544929" w:rsidRPr="00544929">
        <w:rPr>
          <w:sz w:val="28"/>
          <w:szCs w:val="28"/>
          <w:u w:val="none"/>
        </w:rPr>
        <w:t xml:space="preserve"> на </w:t>
      </w:r>
      <w:proofErr w:type="spellStart"/>
      <w:r w:rsidR="00544929" w:rsidRPr="00544929">
        <w:rPr>
          <w:sz w:val="28"/>
          <w:szCs w:val="28"/>
          <w:u w:val="none"/>
        </w:rPr>
        <w:t>забудову</w:t>
      </w:r>
      <w:proofErr w:type="spellEnd"/>
      <w:r w:rsidR="00544929" w:rsidRPr="00544929">
        <w:rPr>
          <w:sz w:val="28"/>
          <w:szCs w:val="28"/>
          <w:u w:val="none"/>
        </w:rPr>
        <w:t xml:space="preserve"> </w:t>
      </w:r>
      <w:proofErr w:type="spellStart"/>
      <w:r w:rsidR="00544929" w:rsidRPr="00544929">
        <w:rPr>
          <w:sz w:val="28"/>
          <w:szCs w:val="28"/>
          <w:u w:val="none"/>
        </w:rPr>
        <w:t>зони</w:t>
      </w:r>
      <w:proofErr w:type="spellEnd"/>
      <w:r w:rsidR="00544929" w:rsidRPr="00544929">
        <w:rPr>
          <w:sz w:val="28"/>
          <w:szCs w:val="28"/>
          <w:u w:val="none"/>
        </w:rPr>
        <w:t xml:space="preserve"> </w:t>
      </w:r>
      <w:proofErr w:type="spellStart"/>
      <w:r w:rsidR="00544929" w:rsidRPr="00544929">
        <w:rPr>
          <w:sz w:val="28"/>
          <w:szCs w:val="28"/>
          <w:u w:val="none"/>
        </w:rPr>
        <w:t>природних</w:t>
      </w:r>
      <w:proofErr w:type="spellEnd"/>
      <w:r w:rsidR="00544929" w:rsidRPr="00544929">
        <w:rPr>
          <w:sz w:val="28"/>
          <w:szCs w:val="28"/>
          <w:u w:val="none"/>
        </w:rPr>
        <w:t xml:space="preserve"> </w:t>
      </w:r>
      <w:proofErr w:type="spellStart"/>
      <w:r w:rsidR="00544929" w:rsidRPr="00544929">
        <w:rPr>
          <w:sz w:val="28"/>
          <w:szCs w:val="28"/>
          <w:u w:val="none"/>
        </w:rPr>
        <w:t>ландшафтів</w:t>
      </w:r>
      <w:proofErr w:type="spellEnd"/>
      <w:r w:rsidR="00544929" w:rsidRPr="00544929">
        <w:rPr>
          <w:sz w:val="28"/>
          <w:szCs w:val="28"/>
          <w:u w:val="none"/>
        </w:rPr>
        <w:t xml:space="preserve"> </w:t>
      </w:r>
      <w:proofErr w:type="spellStart"/>
      <w:r w:rsidR="00544929" w:rsidRPr="00544929">
        <w:rPr>
          <w:sz w:val="28"/>
          <w:szCs w:val="28"/>
          <w:u w:val="none"/>
        </w:rPr>
        <w:t>лісопарку</w:t>
      </w:r>
      <w:proofErr w:type="spellEnd"/>
      <w:r w:rsidR="00544929" w:rsidRPr="00544929">
        <w:rPr>
          <w:sz w:val="28"/>
          <w:szCs w:val="28"/>
          <w:u w:val="none"/>
        </w:rPr>
        <w:t xml:space="preserve"> «Кордівка</w:t>
      </w:r>
      <w:r w:rsidR="00AB0459">
        <w:rPr>
          <w:sz w:val="28"/>
          <w:szCs w:val="28"/>
          <w:u w:val="none"/>
        </w:rPr>
        <w:t xml:space="preserve">», </w:t>
      </w:r>
      <w:proofErr w:type="spellStart"/>
      <w:r w:rsidR="00AB0459">
        <w:rPr>
          <w:sz w:val="28"/>
          <w:szCs w:val="28"/>
          <w:u w:val="none"/>
        </w:rPr>
        <w:t>обмеженої</w:t>
      </w:r>
      <w:proofErr w:type="spellEnd"/>
      <w:r w:rsidR="00AB0459">
        <w:rPr>
          <w:sz w:val="28"/>
          <w:szCs w:val="28"/>
          <w:u w:val="none"/>
        </w:rPr>
        <w:t xml:space="preserve"> </w:t>
      </w:r>
      <w:proofErr w:type="spellStart"/>
      <w:r w:rsidR="00AB0459">
        <w:rPr>
          <w:sz w:val="28"/>
          <w:szCs w:val="28"/>
          <w:u w:val="none"/>
        </w:rPr>
        <w:t>вулицями</w:t>
      </w:r>
      <w:proofErr w:type="spellEnd"/>
      <w:r w:rsidR="00AB0459">
        <w:rPr>
          <w:sz w:val="28"/>
          <w:szCs w:val="28"/>
          <w:u w:val="none"/>
        </w:rPr>
        <w:t xml:space="preserve"> Савчука</w:t>
      </w:r>
      <w:r w:rsidR="00AB0459">
        <w:rPr>
          <w:sz w:val="28"/>
          <w:szCs w:val="28"/>
          <w:u w:val="none"/>
          <w:lang w:val="uk-UA"/>
        </w:rPr>
        <w:t xml:space="preserve"> – </w:t>
      </w:r>
      <w:r w:rsidR="00544929" w:rsidRPr="00544929">
        <w:rPr>
          <w:sz w:val="28"/>
          <w:szCs w:val="28"/>
          <w:u w:val="none"/>
        </w:rPr>
        <w:t>О</w:t>
      </w:r>
      <w:r w:rsidR="00AB0459">
        <w:rPr>
          <w:sz w:val="28"/>
          <w:szCs w:val="28"/>
          <w:u w:val="none"/>
        </w:rPr>
        <w:t>лега Міхнюка</w:t>
      </w:r>
      <w:r w:rsidR="00AB0459">
        <w:rPr>
          <w:sz w:val="28"/>
          <w:szCs w:val="28"/>
          <w:u w:val="none"/>
          <w:lang w:val="uk-UA"/>
        </w:rPr>
        <w:t xml:space="preserve"> – </w:t>
      </w:r>
      <w:r w:rsidR="00544929" w:rsidRPr="00544929">
        <w:rPr>
          <w:sz w:val="28"/>
          <w:szCs w:val="28"/>
          <w:u w:val="none"/>
        </w:rPr>
        <w:t>Берегова</w:t>
      </w:r>
      <w:r w:rsidR="00E5511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544929">
        <w:rPr>
          <w:sz w:val="28"/>
          <w:szCs w:val="28"/>
          <w:u w:val="none"/>
          <w:lang w:val="uk-UA"/>
        </w:rPr>
        <w:t>20</w:t>
      </w:r>
      <w:r w:rsidR="00E55117">
        <w:rPr>
          <w:sz w:val="28"/>
          <w:szCs w:val="28"/>
          <w:u w:val="none"/>
          <w:lang w:val="uk-UA"/>
        </w:rPr>
        <w:t>/</w:t>
      </w:r>
      <w:r w:rsidR="00E55117">
        <w:rPr>
          <w:sz w:val="28"/>
          <w:szCs w:val="28"/>
          <w:u w:val="none"/>
          <w:lang w:val="en-US"/>
        </w:rPr>
        <w:t>VII</w:t>
      </w:r>
      <w:r w:rsidR="00E55117">
        <w:rPr>
          <w:sz w:val="28"/>
          <w:szCs w:val="28"/>
          <w:u w:val="none"/>
          <w:lang w:val="uk-UA"/>
        </w:rPr>
        <w:t xml:space="preserve"> – 1, яке додається.</w:t>
      </w:r>
    </w:p>
    <w:p w:rsidR="00DB50C7" w:rsidRDefault="00DB50C7" w:rsidP="00E5511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E247B4" w:rsidRPr="005A226C" w:rsidRDefault="00E247B4" w:rsidP="009830B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9830BF" w:rsidP="0054492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44929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E55117" w:rsidRDefault="00544929" w:rsidP="00E5511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544929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E55117" w:rsidRDefault="00544929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E55117" w:rsidRDefault="00894CAA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8D315D" w:rsidRPr="008D315D">
        <w:rPr>
          <w:sz w:val="28"/>
          <w:szCs w:val="28"/>
          <w:u w:val="none"/>
          <w:lang w:val="uk-UA"/>
        </w:rPr>
        <w:t>затвердження змін і доповнень до рішення міської ради від 30 листопада 2016 року №13/VII-8 «Про Комплексну цільову Програму розвитку житлово-комунального господарства міста Чернігова на 2017-2020 роки</w:t>
      </w:r>
      <w:r w:rsidR="00E55117">
        <w:rPr>
          <w:sz w:val="28"/>
          <w:szCs w:val="28"/>
          <w:u w:val="none"/>
          <w:lang w:val="uk-UA"/>
        </w:rPr>
        <w:t xml:space="preserve">» </w:t>
      </w:r>
      <w:r w:rsidR="008D315D" w:rsidRPr="008D315D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D315D" w:rsidRPr="00015B9E" w:rsidTr="00AB0459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8D315D" w:rsidRPr="008D315D" w:rsidRDefault="008D315D" w:rsidP="008D315D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8D315D" w:rsidRPr="008D315D" w:rsidTr="00AB0459">
        <w:trPr>
          <w:trHeight w:val="441"/>
        </w:trPr>
        <w:tc>
          <w:tcPr>
            <w:tcW w:w="4248" w:type="dxa"/>
            <w:hideMark/>
          </w:tcPr>
          <w:p w:rsid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Петрушанко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Олександрович</w:t>
            </w:r>
          </w:p>
        </w:tc>
        <w:tc>
          <w:tcPr>
            <w:tcW w:w="5322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AB0459">
              <w:rPr>
                <w:sz w:val="28"/>
                <w:szCs w:val="28"/>
                <w:u w:val="none"/>
                <w:lang w:val="uk-UA"/>
              </w:rPr>
              <w:t xml:space="preserve">інженер-проектувальник  ФОП        </w:t>
            </w:r>
            <w:r w:rsidR="00547AF2">
              <w:rPr>
                <w:sz w:val="28"/>
                <w:szCs w:val="28"/>
                <w:u w:val="none"/>
                <w:lang w:val="uk-UA"/>
              </w:rPr>
              <w:t>Марич</w:t>
            </w:r>
            <w:r w:rsidR="00AB0459">
              <w:rPr>
                <w:sz w:val="28"/>
                <w:szCs w:val="28"/>
                <w:u w:val="none"/>
                <w:lang w:val="uk-UA"/>
              </w:rPr>
              <w:t xml:space="preserve"> Б. О.</w:t>
            </w:r>
          </w:p>
        </w:tc>
      </w:tr>
    </w:tbl>
    <w:p w:rsidR="008D315D" w:rsidRPr="00DB50C7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D315D" w:rsidRP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Черненок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Максим Петрович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AB0459" w:rsidRPr="008D315D" w:rsidRDefault="00AB0459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Хольченкова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Наталія Миколаївна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D315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  <w:tr w:rsidR="008D315D" w:rsidTr="008D315D">
        <w:trPr>
          <w:trHeight w:val="1549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RP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Горбань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Юрій Володимирович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начальник управління транспорту </w:t>
            </w:r>
            <w:r w:rsidR="00B54292">
              <w:rPr>
                <w:sz w:val="28"/>
                <w:szCs w:val="28"/>
                <w:u w:val="none"/>
                <w:lang w:val="uk-UA"/>
              </w:rPr>
              <w:t xml:space="preserve">та зв’язку </w:t>
            </w:r>
            <w:r w:rsidRPr="008D315D">
              <w:rPr>
                <w:sz w:val="28"/>
                <w:szCs w:val="28"/>
                <w:u w:val="none"/>
                <w:lang w:val="uk-UA"/>
              </w:rPr>
              <w:t>міської ради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RPr="00015B9E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8D315D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8D315D" w:rsidRPr="00015B9E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8D315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D315D" w:rsidRPr="008D315D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  <w:r w:rsidRPr="008D315D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D315D" w:rsidRPr="00015B9E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47AF2" w:rsidRDefault="00547AF2" w:rsidP="00547AF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другого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2, яке додається. </w:t>
      </w:r>
    </w:p>
    <w:p w:rsidR="00547AF2" w:rsidRDefault="00547AF2" w:rsidP="00547AF2">
      <w:pPr>
        <w:ind w:firstLine="708"/>
        <w:jc w:val="both"/>
        <w:rPr>
          <w:sz w:val="28"/>
          <w:szCs w:val="28"/>
          <w:lang w:val="uk-UA"/>
        </w:rPr>
      </w:pPr>
    </w:p>
    <w:p w:rsidR="00E93E71" w:rsidRPr="00BD2553" w:rsidRDefault="00E93E71" w:rsidP="00547AF2">
      <w:pPr>
        <w:ind w:firstLine="708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DB50C7" w:rsidP="00547A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47AF2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547AF2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DB50C7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B50C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DB50C7" w:rsidRDefault="00547AF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DB50C7" w:rsidRDefault="00547AF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10</w:t>
            </w:r>
          </w:p>
        </w:tc>
      </w:tr>
    </w:tbl>
    <w:p w:rsidR="00E93E71" w:rsidRPr="009830BF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9830BF" w:rsidRDefault="00E93E71" w:rsidP="001213D5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547AF2" w:rsidRPr="00547AF2">
        <w:rPr>
          <w:sz w:val="28"/>
          <w:szCs w:val="28"/>
          <w:u w:val="none"/>
          <w:lang w:val="uk-UA"/>
        </w:rPr>
        <w:t>внесення змін до Програми сприяння збереженню і покращенню технічного стану житлового фонду міста та його безпечній експлуатації на 2017-2019 роки</w:t>
      </w:r>
      <w:r w:rsidR="009830BF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547AF2">
        <w:rPr>
          <w:sz w:val="28"/>
          <w:szCs w:val="28"/>
          <w:u w:val="none"/>
          <w:lang w:val="uk-UA"/>
        </w:rPr>
        <w:t>20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3, яке додається.</w:t>
      </w:r>
    </w:p>
    <w:p w:rsidR="00E93E71" w:rsidRPr="009830BF" w:rsidRDefault="00E93E71" w:rsidP="00C863BC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9830BF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B0459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547AF2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213D5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547A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361ADB" w:rsidRDefault="00361ADB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830BF" w:rsidRDefault="005D25F1" w:rsidP="009830B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547AF2" w:rsidRPr="00547AF2">
        <w:rPr>
          <w:sz w:val="28"/>
          <w:szCs w:val="28"/>
          <w:u w:val="none"/>
        </w:rPr>
        <w:t>надання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proofErr w:type="spellStart"/>
      <w:r w:rsidR="00547AF2" w:rsidRPr="00547AF2">
        <w:rPr>
          <w:sz w:val="28"/>
          <w:szCs w:val="28"/>
          <w:u w:val="none"/>
        </w:rPr>
        <w:t>згоди</w:t>
      </w:r>
      <w:proofErr w:type="spellEnd"/>
      <w:r w:rsidR="00547AF2" w:rsidRPr="00547AF2">
        <w:rPr>
          <w:sz w:val="28"/>
          <w:szCs w:val="28"/>
          <w:u w:val="none"/>
        </w:rPr>
        <w:t xml:space="preserve"> на </w:t>
      </w:r>
      <w:proofErr w:type="spellStart"/>
      <w:r w:rsidR="00547AF2" w:rsidRPr="00547AF2">
        <w:rPr>
          <w:sz w:val="28"/>
          <w:szCs w:val="28"/>
          <w:u w:val="none"/>
        </w:rPr>
        <w:t>безоплатну</w:t>
      </w:r>
      <w:proofErr w:type="spellEnd"/>
      <w:r w:rsidR="00547AF2" w:rsidRPr="00547AF2">
        <w:rPr>
          <w:sz w:val="28"/>
          <w:szCs w:val="28"/>
          <w:u w:val="none"/>
        </w:rPr>
        <w:t xml:space="preserve"> передачу у </w:t>
      </w:r>
      <w:proofErr w:type="spellStart"/>
      <w:r w:rsidR="00547AF2" w:rsidRPr="00547AF2">
        <w:rPr>
          <w:sz w:val="28"/>
          <w:szCs w:val="28"/>
          <w:u w:val="none"/>
        </w:rPr>
        <w:t>комунальну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proofErr w:type="spellStart"/>
      <w:r w:rsidR="00547AF2" w:rsidRPr="00547AF2">
        <w:rPr>
          <w:sz w:val="28"/>
          <w:szCs w:val="28"/>
          <w:u w:val="none"/>
        </w:rPr>
        <w:t>власність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proofErr w:type="spellStart"/>
      <w:r w:rsidR="00547AF2" w:rsidRPr="00547AF2">
        <w:rPr>
          <w:sz w:val="28"/>
          <w:szCs w:val="28"/>
          <w:u w:val="none"/>
        </w:rPr>
        <w:t>територіальної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proofErr w:type="spellStart"/>
      <w:r w:rsidR="00547AF2" w:rsidRPr="00547AF2">
        <w:rPr>
          <w:sz w:val="28"/>
          <w:szCs w:val="28"/>
          <w:u w:val="none"/>
        </w:rPr>
        <w:t>громади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r w:rsidR="00547AF2">
        <w:rPr>
          <w:sz w:val="28"/>
          <w:szCs w:val="28"/>
          <w:u w:val="none"/>
          <w:lang w:val="uk-UA"/>
        </w:rPr>
        <w:t xml:space="preserve">             </w:t>
      </w:r>
      <w:r w:rsidR="00547AF2" w:rsidRPr="00547AF2">
        <w:rPr>
          <w:sz w:val="28"/>
          <w:szCs w:val="28"/>
          <w:u w:val="none"/>
        </w:rPr>
        <w:t xml:space="preserve">м. Чернігова </w:t>
      </w:r>
      <w:proofErr w:type="spellStart"/>
      <w:r w:rsidR="00547AF2" w:rsidRPr="00547AF2">
        <w:rPr>
          <w:sz w:val="28"/>
          <w:szCs w:val="28"/>
          <w:u w:val="none"/>
        </w:rPr>
        <w:t>об’єктів</w:t>
      </w:r>
      <w:proofErr w:type="spellEnd"/>
      <w:r w:rsidR="00547AF2" w:rsidRPr="00547AF2">
        <w:rPr>
          <w:sz w:val="28"/>
          <w:szCs w:val="28"/>
          <w:u w:val="none"/>
        </w:rPr>
        <w:t xml:space="preserve"> </w:t>
      </w:r>
      <w:proofErr w:type="spellStart"/>
      <w:r w:rsidR="00547AF2" w:rsidRPr="00547AF2">
        <w:rPr>
          <w:sz w:val="28"/>
          <w:szCs w:val="28"/>
          <w:u w:val="none"/>
        </w:rPr>
        <w:t>житлового</w:t>
      </w:r>
      <w:proofErr w:type="spellEnd"/>
      <w:r w:rsidR="00547AF2" w:rsidRPr="00547AF2">
        <w:rPr>
          <w:sz w:val="28"/>
          <w:szCs w:val="28"/>
          <w:u w:val="none"/>
        </w:rPr>
        <w:t xml:space="preserve"> фонду, благоустрою та </w:t>
      </w:r>
      <w:proofErr w:type="gramStart"/>
      <w:r w:rsidR="00547AF2" w:rsidRPr="00547AF2">
        <w:rPr>
          <w:sz w:val="28"/>
          <w:szCs w:val="28"/>
          <w:u w:val="none"/>
        </w:rPr>
        <w:t>соц</w:t>
      </w:r>
      <w:proofErr w:type="gramEnd"/>
      <w:r w:rsidR="00547AF2" w:rsidRPr="00547AF2">
        <w:rPr>
          <w:sz w:val="28"/>
          <w:szCs w:val="28"/>
          <w:u w:val="none"/>
        </w:rPr>
        <w:t xml:space="preserve">іальної </w:t>
      </w:r>
      <w:proofErr w:type="spellStart"/>
      <w:r w:rsidR="00547AF2" w:rsidRPr="00547AF2">
        <w:rPr>
          <w:sz w:val="28"/>
          <w:szCs w:val="28"/>
          <w:u w:val="none"/>
        </w:rPr>
        <w:t>інфраструктури</w:t>
      </w:r>
      <w:proofErr w:type="spellEnd"/>
      <w:r w:rsidR="009830BF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547AF2">
        <w:rPr>
          <w:sz w:val="28"/>
          <w:szCs w:val="28"/>
          <w:u w:val="none"/>
          <w:lang w:val="uk-UA"/>
        </w:rPr>
        <w:t>20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4, яке додається.</w:t>
      </w:r>
    </w:p>
    <w:p w:rsidR="00E247B4" w:rsidRDefault="00E247B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B0459" w:rsidRDefault="00AB0459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3BA4" w:rsidRDefault="00723BA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3BA4" w:rsidRDefault="00723BA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3BA4" w:rsidRDefault="00723BA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B0459" w:rsidRDefault="00AB0459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9830BF" w:rsidP="00547A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47AF2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830BF" w:rsidP="00547AF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47AF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547AF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547AF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7127F3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DB70E3" w:rsidRDefault="004B6FCC" w:rsidP="00DB70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547AF2" w:rsidRPr="00547AF2">
        <w:rPr>
          <w:sz w:val="28"/>
          <w:szCs w:val="28"/>
          <w:u w:val="none"/>
          <w:lang w:val="uk-UA"/>
        </w:rPr>
        <w:t>внесення змін до рішення міської ради від 28 грудня 2015 року №2/VII-9 «Про структуру виконавчих органів міської ради»</w:t>
      </w:r>
      <w:r w:rsidR="00547AF2">
        <w:rPr>
          <w:sz w:val="28"/>
          <w:szCs w:val="28"/>
          <w:u w:val="none"/>
          <w:lang w:val="uk-UA"/>
        </w:rPr>
        <w:t xml:space="preserve"> </w:t>
      </w:r>
      <w:r w:rsidR="00DB70E3"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DB70E3" w:rsidRDefault="00DB70E3" w:rsidP="00DB70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B70E3" w:rsidRPr="00DB70E3" w:rsidTr="00454B4A">
        <w:trPr>
          <w:trHeight w:val="441"/>
        </w:trPr>
        <w:tc>
          <w:tcPr>
            <w:tcW w:w="4248" w:type="dxa"/>
            <w:shd w:val="clear" w:color="auto" w:fill="auto"/>
          </w:tcPr>
          <w:p w:rsidR="00DB70E3" w:rsidRPr="00DB70E3" w:rsidRDefault="00DB70E3" w:rsidP="00DB70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B70E3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DB70E3" w:rsidRPr="00DB70E3" w:rsidRDefault="00DB70E3" w:rsidP="00DB70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B70E3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DB70E3" w:rsidRPr="00DB70E3" w:rsidRDefault="00DB70E3" w:rsidP="00DB70E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B70E3" w:rsidRPr="00DB70E3" w:rsidRDefault="00DB70E3" w:rsidP="00DB70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B70E3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DB70E3" w:rsidRDefault="00DB70E3" w:rsidP="00DB70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п’ятого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5, яке додається. </w:t>
      </w:r>
    </w:p>
    <w:p w:rsidR="00547AF2" w:rsidRPr="009830BF" w:rsidRDefault="00547AF2" w:rsidP="00DB70E3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196FFE">
        <w:tc>
          <w:tcPr>
            <w:tcW w:w="3297" w:type="dxa"/>
          </w:tcPr>
          <w:p w:rsidR="00CA5A90" w:rsidRPr="00A37E82" w:rsidRDefault="00CA5A90" w:rsidP="00196FFE">
            <w:pPr>
              <w:spacing w:after="0" w:line="240" w:lineRule="auto"/>
              <w:ind w:left="-191" w:firstLine="83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5177F7" w:rsidP="007127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127F3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9830BF" w:rsidP="00DB70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B70E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9830BF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DB70E3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B70E3" w:rsidRPr="00DB70E3" w:rsidRDefault="0072656E" w:rsidP="00DB70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r w:rsidR="00DB70E3" w:rsidRPr="00DB70E3">
        <w:rPr>
          <w:sz w:val="28"/>
          <w:szCs w:val="28"/>
          <w:u w:val="none"/>
          <w:lang w:val="uk-UA"/>
        </w:rPr>
        <w:t>виконання міського бюджету за І квартал 2017 року</w:t>
      </w:r>
      <w:r w:rsidR="00DB70E3">
        <w:rPr>
          <w:sz w:val="28"/>
          <w:szCs w:val="28"/>
          <w:u w:val="none"/>
          <w:lang w:val="uk-UA"/>
        </w:rPr>
        <w:t xml:space="preserve">» </w:t>
      </w:r>
      <w:r w:rsidR="00DB70E3" w:rsidRPr="00DB70E3"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DB70E3" w:rsidRPr="00DB70E3" w:rsidRDefault="00DB70E3" w:rsidP="00DB70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B70E3" w:rsidRPr="00DB70E3" w:rsidTr="00454B4A">
        <w:trPr>
          <w:trHeight w:val="441"/>
        </w:trPr>
        <w:tc>
          <w:tcPr>
            <w:tcW w:w="4248" w:type="dxa"/>
            <w:shd w:val="clear" w:color="auto" w:fill="auto"/>
          </w:tcPr>
          <w:p w:rsidR="00DB70E3" w:rsidRPr="00DB70E3" w:rsidRDefault="00DB70E3" w:rsidP="00DB70E3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B70E3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DB70E3" w:rsidRPr="00DB70E3" w:rsidRDefault="00DB70E3" w:rsidP="00DB70E3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</w:tc>
        <w:tc>
          <w:tcPr>
            <w:tcW w:w="5322" w:type="dxa"/>
            <w:shd w:val="clear" w:color="auto" w:fill="auto"/>
          </w:tcPr>
          <w:p w:rsidR="00DB70E3" w:rsidRPr="00DB70E3" w:rsidRDefault="00DB70E3" w:rsidP="00DB70E3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B70E3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DB70E3" w:rsidRDefault="00DB70E3" w:rsidP="00DB70E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DB70E3" w:rsidRDefault="00DB70E3" w:rsidP="004C187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177F7" w:rsidRDefault="005177F7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  <w:t xml:space="preserve">Міська рада з шостого питання порядку денного </w:t>
      </w:r>
      <w:r w:rsidR="00DB70E3">
        <w:rPr>
          <w:sz w:val="28"/>
          <w:szCs w:val="28"/>
          <w:u w:val="none"/>
          <w:lang w:val="uk-UA"/>
        </w:rPr>
        <w:t>дв</w:t>
      </w:r>
      <w:r>
        <w:rPr>
          <w:sz w:val="28"/>
          <w:szCs w:val="28"/>
          <w:u w:val="none"/>
          <w:lang w:val="uk-UA"/>
        </w:rPr>
        <w:t xml:space="preserve">адцятої сесії міської ради сьомого скликання прийняла рішення № </w:t>
      </w:r>
      <w:r w:rsidR="00DB70E3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B17407" w:rsidRPr="004C1877" w:rsidRDefault="00B17407" w:rsidP="004C187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5177F7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B70E3">
              <w:rPr>
                <w:sz w:val="28"/>
                <w:szCs w:val="28"/>
                <w:u w:val="none"/>
                <w:lang w:val="uk-UA"/>
              </w:rPr>
              <w:t>5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5177F7" w:rsidP="00DB70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B70E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4C187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4C187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DB70E3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177F7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lastRenderedPageBreak/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DB70E3" w:rsidRPr="00DB70E3">
        <w:rPr>
          <w:sz w:val="28"/>
          <w:szCs w:val="28"/>
          <w:u w:val="none"/>
        </w:rPr>
        <w:t>використання коштів резервного фонду міського бюджету за І квартал 2017 року</w:t>
      </w:r>
      <w:r w:rsidR="005177F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DB70E3">
        <w:rPr>
          <w:sz w:val="28"/>
          <w:szCs w:val="28"/>
          <w:u w:val="none"/>
          <w:lang w:val="uk-UA"/>
        </w:rPr>
        <w:t>20</w:t>
      </w:r>
      <w:r w:rsidR="005177F7">
        <w:rPr>
          <w:sz w:val="28"/>
          <w:szCs w:val="28"/>
          <w:u w:val="none"/>
          <w:lang w:val="uk-UA"/>
        </w:rPr>
        <w:t>/</w:t>
      </w:r>
      <w:r w:rsidR="005177F7">
        <w:rPr>
          <w:sz w:val="28"/>
          <w:szCs w:val="28"/>
          <w:u w:val="none"/>
          <w:lang w:val="en-US"/>
        </w:rPr>
        <w:t>VII</w:t>
      </w:r>
      <w:r w:rsidR="005177F7">
        <w:rPr>
          <w:sz w:val="28"/>
          <w:szCs w:val="28"/>
          <w:u w:val="none"/>
          <w:lang w:val="uk-UA"/>
        </w:rPr>
        <w:t xml:space="preserve"> – 7, яке додається.</w:t>
      </w:r>
    </w:p>
    <w:p w:rsidR="005177F7" w:rsidRPr="005177F7" w:rsidRDefault="005177F7" w:rsidP="005177F7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6C0A82" w:rsidRPr="006D10E6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7D5B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5B7C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4C1877" w:rsidP="007D5B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5B7C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726D74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726D74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726D74" w:rsidRDefault="007D5B7C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C0A82" w:rsidRPr="00015B9E" w:rsidRDefault="006C0A82" w:rsidP="004B6FC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D12523" w:rsidRPr="004C1877" w:rsidRDefault="00A63906" w:rsidP="004C187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7D5B7C" w:rsidRPr="007D5B7C">
        <w:rPr>
          <w:sz w:val="28"/>
          <w:szCs w:val="28"/>
          <w:u w:val="none"/>
          <w:lang w:val="uk-UA"/>
        </w:rPr>
        <w:t>підвищення тарифних розрядів педагогічним працівникам дошкільних, позашкільних та професійно-технічних навчальних закладів</w:t>
      </w:r>
      <w:r w:rsidR="004C1877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7D5B7C">
        <w:rPr>
          <w:sz w:val="28"/>
          <w:szCs w:val="28"/>
          <w:u w:val="none"/>
          <w:lang w:val="uk-UA"/>
        </w:rPr>
        <w:t xml:space="preserve">  </w:t>
      </w:r>
      <w:r w:rsidR="004C1877">
        <w:rPr>
          <w:sz w:val="28"/>
          <w:szCs w:val="28"/>
          <w:u w:val="none"/>
          <w:lang w:val="uk-UA"/>
        </w:rPr>
        <w:t xml:space="preserve">№ </w:t>
      </w:r>
      <w:r w:rsidR="007D5B7C">
        <w:rPr>
          <w:sz w:val="28"/>
          <w:szCs w:val="28"/>
          <w:u w:val="none"/>
          <w:lang w:val="uk-UA"/>
        </w:rPr>
        <w:t>20</w:t>
      </w:r>
      <w:r w:rsidR="004C1877">
        <w:rPr>
          <w:sz w:val="28"/>
          <w:szCs w:val="28"/>
          <w:u w:val="none"/>
          <w:lang w:val="uk-UA"/>
        </w:rPr>
        <w:t>/</w:t>
      </w:r>
      <w:r w:rsidR="004C1877">
        <w:rPr>
          <w:sz w:val="28"/>
          <w:szCs w:val="28"/>
          <w:u w:val="none"/>
          <w:lang w:val="en-US"/>
        </w:rPr>
        <w:t>VII</w:t>
      </w:r>
      <w:r w:rsidR="004C1877">
        <w:rPr>
          <w:sz w:val="28"/>
          <w:szCs w:val="28"/>
          <w:u w:val="none"/>
          <w:lang w:val="uk-UA"/>
        </w:rPr>
        <w:t xml:space="preserve"> – 8, яке додається.</w:t>
      </w:r>
    </w:p>
    <w:p w:rsidR="00D12523" w:rsidRPr="00015B9E" w:rsidRDefault="00D12523" w:rsidP="00D125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671E87">
            <w:pPr>
              <w:spacing w:after="0" w:line="240" w:lineRule="auto"/>
              <w:ind w:left="-49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7D5B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D5B7C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7D5B7C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5B4208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7D5B7C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3906" w:rsidRPr="00015B9E" w:rsidRDefault="00A63906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7D5B7C" w:rsidRDefault="00242B9B" w:rsidP="007D5B7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7D5B7C" w:rsidRPr="007D5B7C">
        <w:rPr>
          <w:sz w:val="28"/>
          <w:szCs w:val="28"/>
          <w:u w:val="none"/>
        </w:rPr>
        <w:t>внесення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змін</w:t>
      </w:r>
      <w:proofErr w:type="spellEnd"/>
      <w:r w:rsidR="007D5B7C" w:rsidRPr="007D5B7C">
        <w:rPr>
          <w:sz w:val="28"/>
          <w:szCs w:val="28"/>
          <w:u w:val="none"/>
        </w:rPr>
        <w:t xml:space="preserve"> і </w:t>
      </w:r>
      <w:proofErr w:type="spellStart"/>
      <w:r w:rsidR="007D5B7C" w:rsidRPr="007D5B7C">
        <w:rPr>
          <w:sz w:val="28"/>
          <w:szCs w:val="28"/>
          <w:u w:val="none"/>
        </w:rPr>
        <w:t>доповнень</w:t>
      </w:r>
      <w:proofErr w:type="spellEnd"/>
      <w:r w:rsidR="007D5B7C" w:rsidRPr="007D5B7C">
        <w:rPr>
          <w:sz w:val="28"/>
          <w:szCs w:val="28"/>
          <w:u w:val="none"/>
        </w:rPr>
        <w:t xml:space="preserve"> до </w:t>
      </w:r>
      <w:proofErr w:type="spellStart"/>
      <w:r w:rsidR="007D5B7C" w:rsidRPr="007D5B7C">
        <w:rPr>
          <w:sz w:val="28"/>
          <w:szCs w:val="28"/>
          <w:u w:val="none"/>
        </w:rPr>
        <w:t>Програми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здійснення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додаткових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заходів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із</w:t>
      </w:r>
      <w:proofErr w:type="spellEnd"/>
      <w:r w:rsidR="007D5B7C" w:rsidRPr="007D5B7C">
        <w:rPr>
          <w:sz w:val="28"/>
          <w:szCs w:val="28"/>
          <w:u w:val="none"/>
        </w:rPr>
        <w:t xml:space="preserve"> </w:t>
      </w:r>
      <w:proofErr w:type="spellStart"/>
      <w:r w:rsidR="007D5B7C" w:rsidRPr="007D5B7C">
        <w:rPr>
          <w:sz w:val="28"/>
          <w:szCs w:val="28"/>
          <w:u w:val="none"/>
        </w:rPr>
        <w:t>мобілізації</w:t>
      </w:r>
      <w:proofErr w:type="spellEnd"/>
      <w:r w:rsidR="007D5B7C" w:rsidRPr="007D5B7C">
        <w:rPr>
          <w:sz w:val="28"/>
          <w:szCs w:val="28"/>
          <w:u w:val="none"/>
        </w:rPr>
        <w:t xml:space="preserve"> коштів до міського бюджету міста Чернігова на 2016-2018 роки</w:t>
      </w:r>
      <w:r w:rsidR="007D5B7C">
        <w:rPr>
          <w:sz w:val="28"/>
          <w:szCs w:val="28"/>
          <w:u w:val="none"/>
          <w:lang w:val="uk-UA"/>
        </w:rPr>
        <w:t>» в обговоренні питання взяв участь:</w:t>
      </w:r>
    </w:p>
    <w:p w:rsidR="007D5B7C" w:rsidRDefault="007D5B7C" w:rsidP="007D5B7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D5B7C" w:rsidTr="007D5B7C">
        <w:trPr>
          <w:trHeight w:val="441"/>
        </w:trPr>
        <w:tc>
          <w:tcPr>
            <w:tcW w:w="4248" w:type="dxa"/>
          </w:tcPr>
          <w:p w:rsidR="007D5B7C" w:rsidRDefault="007D5B7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Кульбака</w:t>
            </w:r>
          </w:p>
          <w:p w:rsidR="007D5B7C" w:rsidRDefault="007D5B7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Ярослав Володимирович</w:t>
            </w:r>
          </w:p>
          <w:p w:rsidR="00BA070E" w:rsidRPr="00811196" w:rsidRDefault="00BA07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7D5B7C" w:rsidRDefault="007D5B7C" w:rsidP="007D5B7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- н</w:t>
            </w:r>
            <w:r w:rsidRPr="007D5B7C">
              <w:rPr>
                <w:sz w:val="28"/>
                <w:szCs w:val="28"/>
                <w:u w:val="none"/>
                <w:lang w:val="uk-UA" w:eastAsia="en-US"/>
              </w:rPr>
              <w:t>ачальник Чернігівської ОДПІ ГУ ДФС у Чернігівській області</w:t>
            </w:r>
          </w:p>
        </w:tc>
      </w:tr>
    </w:tbl>
    <w:p w:rsidR="00BA070E" w:rsidRDefault="00BA070E" w:rsidP="00BA07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дев’ятого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9, яке додається. </w:t>
      </w:r>
    </w:p>
    <w:p w:rsidR="00BA070E" w:rsidRDefault="00BA070E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1119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81119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23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81119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242B9B" w:rsidRDefault="00242B9B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7127F3" w:rsidRPr="00C863BC" w:rsidRDefault="007127F3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811196" w:rsidRDefault="00242B9B" w:rsidP="00723BA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811196" w:rsidRPr="00811196">
        <w:rPr>
          <w:sz w:val="28"/>
          <w:szCs w:val="28"/>
          <w:u w:val="none"/>
          <w:lang w:val="uk-UA"/>
        </w:rPr>
        <w:t xml:space="preserve">внесення змін і доповнень до рішення міської ради від 30 листопада 2016 року № 13/VII-23 </w:t>
      </w:r>
      <w:r w:rsidR="00811196">
        <w:rPr>
          <w:sz w:val="28"/>
          <w:szCs w:val="28"/>
          <w:u w:val="none"/>
          <w:lang w:val="uk-UA"/>
        </w:rPr>
        <w:t>«</w:t>
      </w:r>
      <w:r w:rsidR="00811196" w:rsidRPr="00811196">
        <w:rPr>
          <w:sz w:val="28"/>
          <w:szCs w:val="28"/>
          <w:u w:val="none"/>
          <w:lang w:val="uk-UA"/>
        </w:rPr>
        <w:t>Про міський бюджет на 2017 рік</w:t>
      </w:r>
      <w:r w:rsidR="00723BA4">
        <w:rPr>
          <w:sz w:val="28"/>
          <w:szCs w:val="28"/>
          <w:u w:val="none"/>
          <w:lang w:val="uk-UA"/>
        </w:rPr>
        <w:t>»</w:t>
      </w:r>
      <w:r w:rsidR="00811196" w:rsidRPr="00811196">
        <w:rPr>
          <w:sz w:val="28"/>
          <w:szCs w:val="28"/>
          <w:u w:val="none"/>
          <w:lang w:val="uk-UA"/>
        </w:rPr>
        <w:t xml:space="preserve"> зі змінами і доповненнями (№ 14/VII-21, № 16/VII-20, № 18/VII-10, № 19/VII-17)</w:t>
      </w:r>
      <w:r w:rsidR="00811196">
        <w:rPr>
          <w:sz w:val="28"/>
          <w:szCs w:val="28"/>
          <w:u w:val="none"/>
          <w:lang w:val="uk-UA"/>
        </w:rPr>
        <w:t>»</w:t>
      </w:r>
      <w:r w:rsidR="005B4208">
        <w:rPr>
          <w:sz w:val="28"/>
          <w:szCs w:val="28"/>
          <w:u w:val="none"/>
          <w:lang w:val="uk-UA"/>
        </w:rPr>
        <w:t xml:space="preserve"> </w:t>
      </w:r>
      <w:r w:rsidR="00811196" w:rsidRPr="00811196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BA070E" w:rsidRDefault="00BA070E" w:rsidP="00723BA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11196" w:rsidRDefault="00811196" w:rsidP="0081119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десятого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10, яке додається. </w:t>
      </w:r>
    </w:p>
    <w:p w:rsidR="00811196" w:rsidRPr="00723BA4" w:rsidRDefault="00811196" w:rsidP="004C1877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242B9B" w:rsidRPr="00B55B36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55B36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8111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81119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81119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726D74" w:rsidRDefault="0081119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726D74" w:rsidRDefault="0081119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37676C" w:rsidRDefault="00242B9B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lang w:val="uk-UA"/>
        </w:rPr>
        <w:t>Щодо одинадцятого питання порядку денного «</w:t>
      </w:r>
      <w:r w:rsidRPr="00FB248D">
        <w:rPr>
          <w:sz w:val="28"/>
          <w:szCs w:val="28"/>
          <w:u w:val="none"/>
          <w:lang w:val="uk-UA"/>
        </w:rPr>
        <w:t xml:space="preserve">Про </w:t>
      </w:r>
      <w:r w:rsidR="006D1D64" w:rsidRPr="006D1D64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 та городництва</w:t>
      </w:r>
      <w:r w:rsidR="006D1D64">
        <w:rPr>
          <w:sz w:val="28"/>
          <w:szCs w:val="28"/>
          <w:u w:val="none"/>
          <w:lang w:val="uk-UA"/>
        </w:rPr>
        <w:t xml:space="preserve">» </w:t>
      </w:r>
      <w:r w:rsidR="006D1D64" w:rsidRPr="006D1D64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6D1D64" w:rsidRPr="00723BA4" w:rsidRDefault="006D1D64" w:rsidP="006D1D64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6D1D64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D1D64" w:rsidRDefault="006D1D64" w:rsidP="006D1D6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D1D64" w:rsidRPr="00015B9E" w:rsidTr="006D1D64">
        <w:trPr>
          <w:trHeight w:val="441"/>
        </w:trPr>
        <w:tc>
          <w:tcPr>
            <w:tcW w:w="4248" w:type="dxa"/>
          </w:tcPr>
          <w:p w:rsidR="006D1D64" w:rsidRPr="006D1D64" w:rsidRDefault="006D1D64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D1D6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6D1D64" w:rsidTr="006D1D64">
        <w:trPr>
          <w:trHeight w:val="441"/>
        </w:trPr>
        <w:tc>
          <w:tcPr>
            <w:tcW w:w="4248" w:type="dxa"/>
          </w:tcPr>
          <w:p w:rsidR="006D1D64" w:rsidRPr="006D1D64" w:rsidRDefault="006D1D64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6D1D64" w:rsidRDefault="007127F3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6D1D64" w:rsidRPr="006D1D64" w:rsidRDefault="006D1D64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6D1D64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одинадцятого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 </w:t>
      </w:r>
    </w:p>
    <w:p w:rsidR="006D1D64" w:rsidRDefault="006D1D64" w:rsidP="006D1D6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FB248D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6D1D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D1D6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6D1D64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6D1D6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C863BC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8C1D7C" w:rsidRDefault="00803A58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6D1D64" w:rsidRPr="006D1D64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</w:t>
      </w:r>
      <w:r w:rsidR="006D1D64">
        <w:rPr>
          <w:sz w:val="28"/>
          <w:szCs w:val="28"/>
          <w:u w:val="none"/>
          <w:lang w:val="uk-UA"/>
        </w:rPr>
        <w:t xml:space="preserve">» </w:t>
      </w:r>
      <w:r w:rsidR="006D1D64" w:rsidRPr="006D1D64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6D1D64" w:rsidRDefault="006D1D64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D1D64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D1D64" w:rsidRDefault="006D1D64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D1D64" w:rsidRPr="006D1D64" w:rsidTr="00454B4A">
        <w:trPr>
          <w:trHeight w:val="441"/>
        </w:trPr>
        <w:tc>
          <w:tcPr>
            <w:tcW w:w="4248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D1D64" w:rsidRPr="007127F3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D1D64" w:rsidRPr="00015B9E" w:rsidTr="006D1D64">
        <w:trPr>
          <w:trHeight w:val="441"/>
        </w:trPr>
        <w:tc>
          <w:tcPr>
            <w:tcW w:w="4248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D1D6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6D1D64" w:rsidRPr="00695F3A" w:rsidRDefault="006D1D64" w:rsidP="007127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12, яке додається</w:t>
      </w:r>
      <w:r w:rsidR="007127F3">
        <w:rPr>
          <w:sz w:val="28"/>
          <w:szCs w:val="28"/>
          <w:u w:val="none"/>
          <w:lang w:val="uk-UA"/>
        </w:rPr>
        <w:t xml:space="preserve">. </w:t>
      </w:r>
    </w:p>
    <w:p w:rsidR="006D1D64" w:rsidRDefault="006D1D64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6D1D64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6D1D64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FB248D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Default="00803A58" w:rsidP="00803A58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713251" w:rsidRDefault="00803A58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6D1D64" w:rsidRPr="006D1D6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6D1D64">
        <w:rPr>
          <w:sz w:val="28"/>
          <w:szCs w:val="28"/>
          <w:u w:val="none"/>
          <w:lang w:val="uk-UA"/>
        </w:rPr>
        <w:t xml:space="preserve">» </w:t>
      </w:r>
      <w:r w:rsidR="006D1D64" w:rsidRPr="006D1D64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6D1D64" w:rsidRDefault="006D1D64" w:rsidP="006D1D64">
      <w:pPr>
        <w:spacing w:after="0" w:line="240" w:lineRule="auto"/>
        <w:ind w:left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br/>
        <w:t>В обговоренні питання взяв участь:</w:t>
      </w:r>
    </w:p>
    <w:p w:rsidR="006D1D64" w:rsidRDefault="006D1D64" w:rsidP="006D1D64">
      <w:pPr>
        <w:spacing w:after="0" w:line="240" w:lineRule="auto"/>
        <w:ind w:left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D1D64" w:rsidRPr="00015B9E" w:rsidTr="00454B4A">
        <w:trPr>
          <w:trHeight w:val="441"/>
        </w:trPr>
        <w:tc>
          <w:tcPr>
            <w:tcW w:w="4248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6D1D64" w:rsidRPr="006D1D64" w:rsidRDefault="006D1D64" w:rsidP="006D1D64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D1D64" w:rsidRPr="006D1D64" w:rsidRDefault="006D1D64" w:rsidP="006D1D64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тринадцятого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13, яке додається. </w:t>
      </w:r>
    </w:p>
    <w:p w:rsidR="006D1D64" w:rsidRPr="006D1D64" w:rsidRDefault="006D1D64" w:rsidP="006D1D6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D7ECB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AD7ECB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AD7ECB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E6852" w:rsidRPr="00695F3A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AD7ECB" w:rsidRDefault="00C03DE2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AD7ECB" w:rsidRPr="00AD7ECB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AD7ECB">
        <w:rPr>
          <w:sz w:val="28"/>
          <w:szCs w:val="28"/>
          <w:u w:val="none"/>
          <w:lang w:val="uk-UA"/>
        </w:rPr>
        <w:t xml:space="preserve">» </w:t>
      </w:r>
      <w:r w:rsidR="00AD7ECB" w:rsidRPr="00AD7ECB">
        <w:rPr>
          <w:sz w:val="28"/>
          <w:szCs w:val="28"/>
          <w:u w:val="none"/>
          <w:lang w:val="uk-UA"/>
        </w:rPr>
        <w:t xml:space="preserve">виступив Дмитренко В. Л. – начальник управління земельних ресурсів міської ради. </w:t>
      </w: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D7ECB" w:rsidRPr="00AD7ECB" w:rsidTr="00AD7ECB">
        <w:trPr>
          <w:trHeight w:val="441"/>
        </w:trPr>
        <w:tc>
          <w:tcPr>
            <w:tcW w:w="4248" w:type="dxa"/>
          </w:tcPr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AD7ECB" w:rsidRPr="007127F3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AD7ECB" w:rsidTr="00AD7ECB">
        <w:trPr>
          <w:trHeight w:val="441"/>
        </w:trPr>
        <w:tc>
          <w:tcPr>
            <w:tcW w:w="4248" w:type="dxa"/>
          </w:tcPr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7EC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AD7ECB" w:rsidRPr="00AD7ECB" w:rsidRDefault="00AD7ECB" w:rsidP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чотирнадцятого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14, яке додається. </w:t>
      </w:r>
    </w:p>
    <w:p w:rsidR="00AD7ECB" w:rsidRP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37676C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496070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8B1361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27F3" w:rsidRDefault="007127F3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27F3" w:rsidRDefault="007127F3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Пункт 1.1</w:t>
      </w: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D7ECB" w:rsidRDefault="00AD7ECB" w:rsidP="00AD7EC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7ECB" w:rsidTr="00AD7ECB">
        <w:tc>
          <w:tcPr>
            <w:tcW w:w="3297" w:type="dxa"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7ECB" w:rsidRDefault="00AD7ECB" w:rsidP="007127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127F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DA75B2" w:rsidRDefault="00DA75B2" w:rsidP="008B136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1.3</w:t>
      </w:r>
    </w:p>
    <w:p w:rsidR="007127F3" w:rsidRDefault="007127F3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D7ECB" w:rsidRDefault="00AD7ECB" w:rsidP="00AD7EC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7ECB" w:rsidTr="00AD7ECB">
        <w:tc>
          <w:tcPr>
            <w:tcW w:w="3297" w:type="dxa"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7ECB" w:rsidRDefault="00AD7ECB" w:rsidP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D7ECB" w:rsidRDefault="00AD7ECB" w:rsidP="008B136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D7ECB">
        <w:rPr>
          <w:sz w:val="28"/>
          <w:szCs w:val="28"/>
          <w:u w:val="none"/>
          <w:lang w:val="uk-UA"/>
        </w:rPr>
        <w:t>Пункт 2</w:t>
      </w: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D7ECB" w:rsidRDefault="00AD7ECB" w:rsidP="00AD7EC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7ECB" w:rsidTr="00AD7ECB">
        <w:tc>
          <w:tcPr>
            <w:tcW w:w="3297" w:type="dxa"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7ECB" w:rsidRDefault="00AD7ECB" w:rsidP="007127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127F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7ECB" w:rsidTr="00AD7ECB">
        <w:tc>
          <w:tcPr>
            <w:tcW w:w="3297" w:type="dxa"/>
            <w:hideMark/>
          </w:tcPr>
          <w:p w:rsidR="00AD7ECB" w:rsidRDefault="00AD7EC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7ECB" w:rsidRDefault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AD7ECB" w:rsidRP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C1D7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</w:t>
      </w:r>
      <w:r w:rsidR="007127F3">
        <w:rPr>
          <w:sz w:val="28"/>
          <w:szCs w:val="28"/>
          <w:u w:val="none"/>
          <w:lang w:val="uk-UA"/>
        </w:rPr>
        <w:t xml:space="preserve">Про </w:t>
      </w:r>
      <w:r w:rsidR="0040565C" w:rsidRPr="0040565C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40565C">
        <w:rPr>
          <w:sz w:val="28"/>
          <w:szCs w:val="28"/>
          <w:u w:val="none"/>
          <w:lang w:val="uk-UA"/>
        </w:rPr>
        <w:t xml:space="preserve">» </w:t>
      </w:r>
      <w:r w:rsidR="0040565C" w:rsidRPr="0040565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40565C" w:rsidRDefault="0040565C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0565C" w:rsidRDefault="0040565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0565C" w:rsidRPr="0040565C" w:rsidTr="0040565C">
        <w:trPr>
          <w:trHeight w:val="441"/>
        </w:trPr>
        <w:tc>
          <w:tcPr>
            <w:tcW w:w="4248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40565C" w:rsidRPr="0040565C" w:rsidRDefault="0040565C" w:rsidP="0040565C">
            <w:pPr>
              <w:tabs>
                <w:tab w:val="center" w:pos="2016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127F3" w:rsidRPr="0040565C" w:rsidRDefault="007127F3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0565C" w:rsidRPr="00015B9E" w:rsidTr="0040565C">
        <w:trPr>
          <w:trHeight w:val="441"/>
        </w:trPr>
        <w:tc>
          <w:tcPr>
            <w:tcW w:w="4248" w:type="dxa"/>
          </w:tcPr>
          <w:p w:rsid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0565C" w:rsidRPr="00015B9E" w:rsidTr="0040565C">
        <w:trPr>
          <w:trHeight w:val="441"/>
        </w:trPr>
        <w:tc>
          <w:tcPr>
            <w:tcW w:w="4248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0565C" w:rsidTr="0040565C">
        <w:trPr>
          <w:trHeight w:val="441"/>
        </w:trPr>
        <w:tc>
          <w:tcPr>
            <w:tcW w:w="4248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0565C" w:rsidTr="0040565C">
        <w:trPr>
          <w:trHeight w:val="441"/>
        </w:trPr>
        <w:tc>
          <w:tcPr>
            <w:tcW w:w="4248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40565C" w:rsidTr="0040565C">
        <w:trPr>
          <w:trHeight w:val="441"/>
        </w:trPr>
        <w:tc>
          <w:tcPr>
            <w:tcW w:w="4248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п’ятнадцятого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15, яке додається. </w:t>
      </w:r>
    </w:p>
    <w:p w:rsidR="0040565C" w:rsidRPr="0040565C" w:rsidRDefault="0040565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16D92" w:rsidRPr="00D12AE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4056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565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40565C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8B1361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5D5FF3" w:rsidRDefault="005D5FF3" w:rsidP="008B136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C863BC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8B1361" w:rsidRDefault="00E65C28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>«</w:t>
      </w:r>
      <w:r w:rsidR="008B1361">
        <w:rPr>
          <w:sz w:val="28"/>
          <w:szCs w:val="28"/>
          <w:u w:val="none"/>
          <w:lang w:val="uk-UA"/>
        </w:rPr>
        <w:t xml:space="preserve">Про </w:t>
      </w:r>
      <w:r w:rsidR="0040565C" w:rsidRPr="0040565C">
        <w:rPr>
          <w:sz w:val="28"/>
          <w:szCs w:val="28"/>
          <w:u w:val="none"/>
          <w:lang w:val="uk-UA"/>
        </w:rPr>
        <w:t>проведення земельних торгів з продажу права оренди земельної ділянки</w:t>
      </w:r>
      <w:r w:rsidR="0040565C">
        <w:rPr>
          <w:sz w:val="28"/>
          <w:szCs w:val="28"/>
          <w:u w:val="none"/>
          <w:lang w:val="uk-UA"/>
        </w:rPr>
        <w:t xml:space="preserve">» </w:t>
      </w:r>
      <w:r w:rsidR="0040565C" w:rsidRPr="0040565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0565C" w:rsidRPr="0040565C" w:rsidTr="00454B4A">
        <w:trPr>
          <w:trHeight w:val="441"/>
        </w:trPr>
        <w:tc>
          <w:tcPr>
            <w:tcW w:w="4248" w:type="dxa"/>
            <w:shd w:val="clear" w:color="auto" w:fill="auto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  <w:p w:rsidR="007127F3" w:rsidRDefault="007127F3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127F3" w:rsidRDefault="007127F3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127F3" w:rsidRPr="0040565C" w:rsidRDefault="007127F3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0565C" w:rsidTr="0040565C">
        <w:trPr>
          <w:trHeight w:val="441"/>
        </w:trPr>
        <w:tc>
          <w:tcPr>
            <w:tcW w:w="4248" w:type="dxa"/>
            <w:shd w:val="clear" w:color="auto" w:fill="auto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  <w:shd w:val="clear" w:color="auto" w:fill="auto"/>
          </w:tcPr>
          <w:p w:rsidR="0040565C" w:rsidRPr="0040565C" w:rsidRDefault="0040565C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0565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шістнадцятого питання порядку денного двадцятої сесії міської ради сьомого скликання прийняла рішення № 20/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16, яке додається. </w:t>
      </w:r>
    </w:p>
    <w:p w:rsidR="0040565C" w:rsidRP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9962A5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</w:t>
      </w:r>
      <w:r w:rsidR="00E65C28"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565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40565C" w:rsidP="008B136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E65C28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1A0DA5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2</w:t>
            </w:r>
          </w:p>
        </w:tc>
      </w:tr>
    </w:tbl>
    <w:p w:rsidR="00765423" w:rsidRPr="00294374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40565C" w:rsidRDefault="00E65C28" w:rsidP="001E15E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40565C" w:rsidRPr="0040565C">
        <w:rPr>
          <w:sz w:val="28"/>
          <w:szCs w:val="28"/>
          <w:u w:val="none"/>
          <w:lang w:val="uk-UA"/>
        </w:rPr>
        <w:t xml:space="preserve">внесення змін до рішення міської ради від 28 грудня 2015 року «Про утворення постійної комісії Чернігівської міської ради сьомого скликання з питань комунальної власності, бюджету та фінансів, обрання голови і затвердження її складу» </w:t>
      </w:r>
      <w:r w:rsidR="007127F3">
        <w:rPr>
          <w:sz w:val="28"/>
          <w:szCs w:val="28"/>
          <w:u w:val="none"/>
          <w:lang w:val="uk-UA"/>
        </w:rPr>
        <w:t xml:space="preserve">    </w:t>
      </w:r>
      <w:r w:rsidR="0040565C" w:rsidRPr="0040565C">
        <w:rPr>
          <w:sz w:val="28"/>
          <w:szCs w:val="28"/>
          <w:u w:val="none"/>
          <w:lang w:val="uk-UA"/>
        </w:rPr>
        <w:t>(2 сесія 7 скликання)</w:t>
      </w:r>
      <w:r w:rsidR="0040565C">
        <w:rPr>
          <w:sz w:val="28"/>
          <w:szCs w:val="28"/>
          <w:u w:val="none"/>
          <w:lang w:val="uk-UA"/>
        </w:rPr>
        <w:t xml:space="preserve">» </w:t>
      </w:r>
      <w:r w:rsidR="0040565C" w:rsidRPr="0040565C">
        <w:rPr>
          <w:sz w:val="28"/>
          <w:szCs w:val="28"/>
          <w:u w:val="none"/>
          <w:lang w:val="uk-UA"/>
        </w:rPr>
        <w:t>міська рада прийняла рішення № 20/VII – 1</w:t>
      </w:r>
      <w:r w:rsidR="0040565C">
        <w:rPr>
          <w:sz w:val="28"/>
          <w:szCs w:val="28"/>
          <w:u w:val="none"/>
          <w:lang w:val="uk-UA"/>
        </w:rPr>
        <w:t>7</w:t>
      </w:r>
      <w:r w:rsidR="0040565C" w:rsidRPr="0040565C">
        <w:rPr>
          <w:sz w:val="28"/>
          <w:szCs w:val="28"/>
          <w:u w:val="none"/>
          <w:lang w:val="uk-UA"/>
        </w:rPr>
        <w:t>, яке додається.</w:t>
      </w: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1C5368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5368">
        <w:rPr>
          <w:sz w:val="28"/>
          <w:szCs w:val="28"/>
          <w:u w:val="none"/>
          <w:lang w:val="uk-UA"/>
        </w:rPr>
        <w:t xml:space="preserve"> </w:t>
      </w:r>
      <w:r w:rsidR="009962A5">
        <w:rPr>
          <w:sz w:val="28"/>
          <w:szCs w:val="28"/>
          <w:u w:val="none"/>
          <w:lang w:val="uk-UA"/>
        </w:rPr>
        <w:t xml:space="preserve">  </w:t>
      </w:r>
      <w:r w:rsidR="00AC1175"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4056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565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40565C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40565C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144314" w:rsidRPr="005F4687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E15E7" w:rsidRPr="00015B9E" w:rsidRDefault="001E15E7" w:rsidP="00015B9E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015B9E">
        <w:rPr>
          <w:sz w:val="28"/>
          <w:szCs w:val="28"/>
          <w:u w:val="none"/>
        </w:rPr>
        <w:t xml:space="preserve">Міський голова запропонував повернутися до розгляду порядку денного </w:t>
      </w:r>
      <w:r w:rsidR="00061E60" w:rsidRPr="00015B9E">
        <w:rPr>
          <w:sz w:val="28"/>
          <w:szCs w:val="28"/>
          <w:u w:val="none"/>
        </w:rPr>
        <w:t xml:space="preserve">роботи двадцятої сесії міської ради сьомого скликання </w:t>
      </w:r>
      <w:r w:rsidRPr="00015B9E">
        <w:rPr>
          <w:sz w:val="28"/>
          <w:szCs w:val="28"/>
          <w:u w:val="none"/>
        </w:rPr>
        <w:t xml:space="preserve"> </w:t>
      </w:r>
      <w:r w:rsidR="00725881" w:rsidRPr="00015B9E">
        <w:rPr>
          <w:sz w:val="28"/>
          <w:szCs w:val="28"/>
          <w:u w:val="none"/>
        </w:rPr>
        <w:t>та</w:t>
      </w:r>
      <w:r w:rsidRPr="00015B9E">
        <w:rPr>
          <w:sz w:val="28"/>
          <w:szCs w:val="28"/>
          <w:u w:val="none"/>
        </w:rPr>
        <w:t xml:space="preserve"> включити додаткове питання «Про дострокове припинення повноважень секретаря Чернігівської міської ради сьомого скликання»</w:t>
      </w:r>
      <w:r w:rsidR="00FA2C1F" w:rsidRPr="00015B9E">
        <w:rPr>
          <w:sz w:val="28"/>
          <w:szCs w:val="28"/>
          <w:u w:val="none"/>
        </w:rPr>
        <w:t>.</w:t>
      </w:r>
    </w:p>
    <w:p w:rsidR="001B2A6D" w:rsidRDefault="001B2A6D" w:rsidP="001B2A6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</w:t>
      </w:r>
      <w:r>
        <w:rPr>
          <w:sz w:val="28"/>
          <w:szCs w:val="28"/>
          <w:u w:val="none"/>
          <w:lang w:val="uk-UA"/>
        </w:rPr>
        <w:t xml:space="preserve">уточненого </w:t>
      </w:r>
      <w:r>
        <w:rPr>
          <w:sz w:val="28"/>
          <w:szCs w:val="28"/>
          <w:u w:val="none"/>
        </w:rPr>
        <w:t xml:space="preserve">порядку денного </w:t>
      </w:r>
      <w:r>
        <w:rPr>
          <w:sz w:val="28"/>
          <w:szCs w:val="28"/>
          <w:u w:val="none"/>
          <w:lang w:val="uk-UA"/>
        </w:rPr>
        <w:t xml:space="preserve">двадцятої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</w:t>
      </w:r>
      <w:r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</w:rPr>
        <w:t xml:space="preserve"> участь:</w:t>
      </w:r>
    </w:p>
    <w:p w:rsidR="001B2A6D" w:rsidRDefault="001B2A6D" w:rsidP="008B136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B2A6D" w:rsidRP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B2A6D" w:rsidRPr="00015B9E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1B2A6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B2A6D" w:rsidRPr="00015B9E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Шеремет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Олег Семенович </w:t>
            </w: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B2A6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1B2A6D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  <w:tr w:rsidR="001B2A6D" w:rsidRPr="00015B9E" w:rsidTr="001B2A6D">
        <w:trPr>
          <w:trHeight w:val="441"/>
        </w:trPr>
        <w:tc>
          <w:tcPr>
            <w:tcW w:w="4248" w:type="dxa"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Желдак 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Ігор Леонідович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B2A6D" w:rsidRPr="001B2A6D" w:rsidTr="001B2A6D">
        <w:trPr>
          <w:trHeight w:val="441"/>
        </w:trPr>
        <w:tc>
          <w:tcPr>
            <w:tcW w:w="4248" w:type="dxa"/>
          </w:tcPr>
          <w:p w:rsid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Конашевич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Максим</w:t>
            </w:r>
          </w:p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B2A6D" w:rsidRPr="001B2A6D" w:rsidRDefault="001B2A6D" w:rsidP="001B2A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B2A6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</w:tc>
      </w:tr>
    </w:tbl>
    <w:p w:rsidR="00822E6D" w:rsidRPr="001B2A6D" w:rsidRDefault="00822E6D" w:rsidP="008B136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822E6D" w:rsidRDefault="00822E6D" w:rsidP="00822E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22E6D" w:rsidRDefault="00822E6D" w:rsidP="00822E6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E6D" w:rsidTr="00822E6D">
        <w:tc>
          <w:tcPr>
            <w:tcW w:w="3297" w:type="dxa"/>
          </w:tcPr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22E6D" w:rsidRDefault="00822E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822E6D" w:rsidTr="00822E6D">
        <w:tc>
          <w:tcPr>
            <w:tcW w:w="3297" w:type="dxa"/>
            <w:hideMark/>
          </w:tcPr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22E6D" w:rsidRDefault="00822E6D" w:rsidP="00822E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822E6D" w:rsidTr="00822E6D">
        <w:tc>
          <w:tcPr>
            <w:tcW w:w="3297" w:type="dxa"/>
            <w:hideMark/>
          </w:tcPr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E6D" w:rsidRDefault="00822E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822E6D" w:rsidTr="00822E6D">
        <w:tc>
          <w:tcPr>
            <w:tcW w:w="3297" w:type="dxa"/>
            <w:hideMark/>
          </w:tcPr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22E6D" w:rsidRDefault="00822E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22E6D" w:rsidTr="00822E6D">
        <w:tc>
          <w:tcPr>
            <w:tcW w:w="3297" w:type="dxa"/>
            <w:hideMark/>
          </w:tcPr>
          <w:p w:rsidR="00822E6D" w:rsidRDefault="00822E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E6D" w:rsidRDefault="00822E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822E6D" w:rsidRDefault="00822E6D" w:rsidP="008B136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822E6D" w:rsidRDefault="00822E6D" w:rsidP="008B136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061E60" w:rsidRPr="00015B9E" w:rsidRDefault="00061E60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8"/>
          <w:u w:val="none"/>
          <w:lang w:val="uk-UA"/>
        </w:rPr>
        <w:t>Уточнений порядок денний:</w:t>
      </w:r>
    </w:p>
    <w:p w:rsidR="00061E60" w:rsidRDefault="00061E60" w:rsidP="008B136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725881" w:rsidRPr="00015B9E" w:rsidRDefault="00725881" w:rsidP="00725881">
      <w:pPr>
        <w:pStyle w:val="a3"/>
        <w:numPr>
          <w:ilvl w:val="0"/>
          <w:numId w:val="23"/>
        </w:numPr>
        <w:tabs>
          <w:tab w:val="left" w:pos="1276"/>
        </w:tabs>
        <w:spacing w:before="60" w:after="0" w:line="240" w:lineRule="auto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015B9E">
        <w:rPr>
          <w:rFonts w:eastAsia="Calibri"/>
          <w:sz w:val="28"/>
          <w:szCs w:val="28"/>
          <w:u w:val="none"/>
          <w:lang w:eastAsia="en-US"/>
        </w:rPr>
        <w:t xml:space="preserve">Про </w:t>
      </w:r>
      <w:r w:rsidRPr="00015B9E">
        <w:rPr>
          <w:rFonts w:eastAsia="Calibri"/>
          <w:sz w:val="28"/>
          <w:szCs w:val="28"/>
          <w:u w:val="none"/>
          <w:lang w:val="uk-UA" w:eastAsia="en-US"/>
        </w:rPr>
        <w:t>дострокове припинення повноважень секретаря Чернігівської міської ради сьомого скликання.</w:t>
      </w:r>
    </w:p>
    <w:p w:rsidR="00725881" w:rsidRPr="00015B9E" w:rsidRDefault="00725881" w:rsidP="00725881">
      <w:pPr>
        <w:pStyle w:val="a3"/>
        <w:numPr>
          <w:ilvl w:val="0"/>
          <w:numId w:val="23"/>
        </w:numPr>
        <w:tabs>
          <w:tab w:val="left" w:pos="1276"/>
        </w:tabs>
        <w:spacing w:before="60" w:after="0" w:line="240" w:lineRule="auto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015B9E">
        <w:rPr>
          <w:rFonts w:eastAsia="Calibri"/>
          <w:sz w:val="28"/>
          <w:szCs w:val="28"/>
          <w:u w:val="none"/>
          <w:lang w:val="uk-UA" w:eastAsia="en-US"/>
        </w:rPr>
        <w:t>Про депутатські запити.</w:t>
      </w:r>
    </w:p>
    <w:p w:rsidR="00725881" w:rsidRPr="00725881" w:rsidRDefault="00725881" w:rsidP="00725881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  <w:r w:rsidRPr="00725881">
        <w:rPr>
          <w:sz w:val="28"/>
          <w:szCs w:val="24"/>
          <w:u w:val="none"/>
          <w:lang w:val="uk-UA"/>
        </w:rPr>
        <w:t>Різне</w:t>
      </w:r>
    </w:p>
    <w:p w:rsidR="00725881" w:rsidRPr="00725881" w:rsidRDefault="00725881" w:rsidP="0072588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8B1361" w:rsidRDefault="00B915DC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4814A4" w:rsidRPr="004814A4">
        <w:rPr>
          <w:sz w:val="28"/>
          <w:szCs w:val="28"/>
          <w:u w:val="none"/>
          <w:lang w:val="uk-UA"/>
        </w:rPr>
        <w:t>дострокове припинення повноважень секретаря Чернігівської міської ради сьомого скликання</w:t>
      </w:r>
      <w:r w:rsidR="004814A4">
        <w:rPr>
          <w:sz w:val="28"/>
          <w:szCs w:val="28"/>
          <w:u w:val="none"/>
          <w:lang w:val="uk-UA"/>
        </w:rPr>
        <w:t>» в обговоренні питання взяли участь:</w:t>
      </w:r>
    </w:p>
    <w:p w:rsidR="004814A4" w:rsidRDefault="004814A4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814A4" w:rsidRP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  <w:hideMark/>
          </w:tcPr>
          <w:p w:rsid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7127F3" w:rsidRPr="004814A4" w:rsidRDefault="007127F3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14A4" w:rsidRPr="00015B9E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4814A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14A4" w:rsidRPr="00015B9E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Шеремет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Олег Семенович </w:t>
            </w: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4814A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4814A4" w:rsidRDefault="001C4A75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E0753C" w:rsidRDefault="00E0753C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015B9E" w:rsidRPr="004814A4" w:rsidRDefault="00015B9E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4814A4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14A4" w:rsidRPr="00015B9E" w:rsidTr="004814A4">
        <w:trPr>
          <w:trHeight w:val="441"/>
        </w:trPr>
        <w:tc>
          <w:tcPr>
            <w:tcW w:w="4248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 xml:space="preserve">Желдак </w:t>
            </w:r>
          </w:p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Ігор Леонідович</w:t>
            </w:r>
          </w:p>
        </w:tc>
        <w:tc>
          <w:tcPr>
            <w:tcW w:w="5322" w:type="dxa"/>
            <w:hideMark/>
          </w:tcPr>
          <w:p w:rsidR="004814A4" w:rsidRPr="004814A4" w:rsidRDefault="004814A4" w:rsidP="004814A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14A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4814A4" w:rsidRPr="008B1361" w:rsidRDefault="004814A4" w:rsidP="004814A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B1361" w:rsidRDefault="008B1361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вісімнадцятого питання порядку денного </w:t>
      </w:r>
      <w:r w:rsidR="004814A4">
        <w:rPr>
          <w:sz w:val="28"/>
          <w:szCs w:val="28"/>
          <w:u w:val="none"/>
          <w:lang w:val="uk-UA"/>
        </w:rPr>
        <w:t>дв</w:t>
      </w:r>
      <w:r>
        <w:rPr>
          <w:sz w:val="28"/>
          <w:szCs w:val="28"/>
          <w:u w:val="none"/>
          <w:lang w:val="uk-UA"/>
        </w:rPr>
        <w:t>адцятої сесії міської ради сьомо</w:t>
      </w:r>
      <w:r w:rsidR="007127F3">
        <w:rPr>
          <w:sz w:val="28"/>
          <w:szCs w:val="28"/>
          <w:u w:val="none"/>
          <w:lang w:val="uk-UA"/>
        </w:rPr>
        <w:t xml:space="preserve">го скликання прийняла рішення № </w:t>
      </w:r>
      <w:r w:rsidR="004814A4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- 18, яке додається. </w:t>
      </w:r>
    </w:p>
    <w:p w:rsidR="00A6271D" w:rsidRPr="00A6271D" w:rsidRDefault="00A6271D" w:rsidP="008B1361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7B1B65" w:rsidRPr="005F4687" w:rsidRDefault="007B1B65" w:rsidP="00720A57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54B4A" w:rsidRPr="00281688" w:rsidRDefault="00B80C5D" w:rsidP="00454B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54B4A">
        <w:rPr>
          <w:sz w:val="28"/>
          <w:szCs w:val="28"/>
          <w:lang w:val="uk-UA"/>
        </w:rPr>
        <w:t>Щодо дев'ятнадцятого питання порядку денного</w:t>
      </w:r>
      <w:r w:rsidRPr="00454B4A">
        <w:rPr>
          <w:sz w:val="28"/>
          <w:szCs w:val="28"/>
          <w:u w:val="none"/>
          <w:lang w:val="uk-UA"/>
        </w:rPr>
        <w:t xml:space="preserve"> «Про </w:t>
      </w:r>
      <w:r w:rsidR="00454B4A" w:rsidRPr="00281688">
        <w:rPr>
          <w:sz w:val="28"/>
          <w:szCs w:val="28"/>
          <w:u w:val="none"/>
          <w:lang w:val="uk-UA"/>
        </w:rPr>
        <w:t>депутатські запити» було розглянуто запити депутатів міської ради:</w:t>
      </w:r>
    </w:p>
    <w:p w:rsidR="00454B4A" w:rsidRPr="00281688" w:rsidRDefault="00454B4A" w:rsidP="00454B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4B4A" w:rsidRDefault="00454B4A" w:rsidP="00454B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81688">
        <w:rPr>
          <w:sz w:val="28"/>
          <w:szCs w:val="28"/>
          <w:u w:val="none"/>
          <w:lang w:val="uk-UA"/>
        </w:rPr>
        <w:t>Запит депутат</w:t>
      </w:r>
      <w:r>
        <w:rPr>
          <w:sz w:val="28"/>
          <w:szCs w:val="28"/>
          <w:u w:val="none"/>
          <w:lang w:val="uk-UA"/>
        </w:rPr>
        <w:t>а міської ради Соколюка</w:t>
      </w:r>
      <w:r w:rsidRPr="00281688">
        <w:rPr>
          <w:sz w:val="28"/>
          <w:szCs w:val="28"/>
          <w:u w:val="none"/>
          <w:lang w:val="uk-UA"/>
        </w:rPr>
        <w:t xml:space="preserve"> В. О. щодо </w:t>
      </w:r>
      <w:r>
        <w:rPr>
          <w:sz w:val="28"/>
          <w:szCs w:val="28"/>
          <w:u w:val="none"/>
          <w:lang w:val="uk-UA"/>
        </w:rPr>
        <w:t>проведення ремонту покрівлі  ДНЗ № 77 Чернігівської міської ради.</w:t>
      </w:r>
    </w:p>
    <w:p w:rsidR="00454B4A" w:rsidRPr="009A4D6C" w:rsidRDefault="00454B4A" w:rsidP="00454B4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454B4A" w:rsidRPr="009A4D6C" w:rsidRDefault="00454B4A" w:rsidP="00454B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>
        <w:rPr>
          <w:sz w:val="28"/>
          <w:szCs w:val="28"/>
          <w:u w:val="none"/>
          <w:lang w:val="uk-UA"/>
        </w:rPr>
        <w:t>20</w:t>
      </w:r>
      <w:r w:rsidRPr="009A4D6C">
        <w:rPr>
          <w:sz w:val="28"/>
          <w:szCs w:val="28"/>
          <w:u w:val="none"/>
          <w:lang w:val="uk-UA"/>
        </w:rPr>
        <w:t>/</w:t>
      </w:r>
      <w:r w:rsidRPr="009A4D6C">
        <w:rPr>
          <w:sz w:val="28"/>
          <w:szCs w:val="28"/>
          <w:u w:val="none"/>
          <w:lang w:val="en-US"/>
        </w:rPr>
        <w:t>VII</w:t>
      </w:r>
      <w:r w:rsidRPr="009A4D6C">
        <w:rPr>
          <w:sz w:val="28"/>
          <w:szCs w:val="28"/>
          <w:u w:val="none"/>
          <w:lang w:val="uk-UA"/>
        </w:rPr>
        <w:t xml:space="preserve"> - </w:t>
      </w:r>
      <w:r>
        <w:rPr>
          <w:sz w:val="28"/>
          <w:szCs w:val="28"/>
          <w:u w:val="none"/>
          <w:lang w:val="uk-UA"/>
        </w:rPr>
        <w:t>19</w:t>
      </w:r>
      <w:r w:rsidRPr="009A4D6C">
        <w:rPr>
          <w:sz w:val="28"/>
          <w:szCs w:val="28"/>
          <w:u w:val="none"/>
          <w:lang w:val="uk-UA"/>
        </w:rPr>
        <w:t xml:space="preserve">, яке додається. </w:t>
      </w:r>
    </w:p>
    <w:p w:rsidR="00454B4A" w:rsidRDefault="00454B4A" w:rsidP="00454B4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469C8" w:rsidRPr="009A4D6C" w:rsidRDefault="006469C8" w:rsidP="00454B4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454B4A" w:rsidRPr="009A4D6C" w:rsidRDefault="00454B4A" w:rsidP="00454B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Результати голосування:</w:t>
      </w:r>
    </w:p>
    <w:p w:rsidR="00454B4A" w:rsidRPr="009A4D6C" w:rsidRDefault="00454B4A" w:rsidP="00454B4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54B4A" w:rsidRPr="009A4D6C" w:rsidTr="00454B4A">
        <w:tc>
          <w:tcPr>
            <w:tcW w:w="3297" w:type="dxa"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6469C8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469C8" w:rsidRPr="007F2466" w:rsidRDefault="006469C8" w:rsidP="006469C8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D4693B" w:rsidRDefault="00D502C4" w:rsidP="00D4693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454B4A">
        <w:rPr>
          <w:sz w:val="28"/>
          <w:szCs w:val="28"/>
          <w:u w:val="none"/>
          <w:lang w:val="uk-UA"/>
        </w:rPr>
        <w:t>Воробйова С. О.</w:t>
      </w:r>
      <w:r>
        <w:rPr>
          <w:sz w:val="28"/>
          <w:szCs w:val="28"/>
          <w:u w:val="none"/>
          <w:lang w:val="uk-UA"/>
        </w:rPr>
        <w:t xml:space="preserve"> </w:t>
      </w:r>
      <w:r w:rsidR="00D4693B">
        <w:rPr>
          <w:sz w:val="28"/>
          <w:szCs w:val="28"/>
          <w:u w:val="none"/>
          <w:lang w:val="uk-UA"/>
        </w:rPr>
        <w:t xml:space="preserve">щодо </w:t>
      </w:r>
      <w:r w:rsidR="00454B4A">
        <w:rPr>
          <w:sz w:val="28"/>
          <w:szCs w:val="28"/>
          <w:u w:val="none"/>
          <w:lang w:val="uk-UA"/>
        </w:rPr>
        <w:t xml:space="preserve">відновлення </w:t>
      </w:r>
      <w:r w:rsidR="006469C8">
        <w:rPr>
          <w:sz w:val="28"/>
          <w:szCs w:val="28"/>
          <w:u w:val="none"/>
          <w:lang w:val="uk-UA"/>
        </w:rPr>
        <w:t>пішохідного переходу на перехресті вулиць Гетьмана Полуботка та Академіка Павлова.</w:t>
      </w:r>
      <w:r w:rsidR="00454B4A">
        <w:rPr>
          <w:sz w:val="28"/>
          <w:szCs w:val="28"/>
          <w:u w:val="none"/>
          <w:lang w:val="uk-UA"/>
        </w:rPr>
        <w:t xml:space="preserve"> 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87F94" w:rsidRDefault="00D502C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6469C8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6469C8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Pr="007127F3" w:rsidRDefault="00D502C4" w:rsidP="00D502C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6469C8" w:rsidRPr="009A4D6C" w:rsidRDefault="006469C8" w:rsidP="006469C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Результати голосування:</w:t>
      </w:r>
    </w:p>
    <w:p w:rsidR="006469C8" w:rsidRPr="009A4D6C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469C8" w:rsidRPr="009A4D6C" w:rsidTr="00AB0459">
        <w:tc>
          <w:tcPr>
            <w:tcW w:w="3297" w:type="dxa"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0D4C30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 w:rsidR="006469C8">
        <w:rPr>
          <w:sz w:val="28"/>
          <w:szCs w:val="28"/>
          <w:u w:val="none"/>
          <w:lang w:val="uk-UA"/>
        </w:rPr>
        <w:t>Воробйова С. О.</w:t>
      </w:r>
      <w:r w:rsidRPr="00D4693B">
        <w:rPr>
          <w:sz w:val="28"/>
          <w:szCs w:val="28"/>
          <w:u w:val="none"/>
          <w:lang w:val="uk-UA"/>
        </w:rPr>
        <w:t xml:space="preserve"> щодо </w:t>
      </w:r>
      <w:r w:rsidR="006469C8">
        <w:rPr>
          <w:sz w:val="28"/>
          <w:szCs w:val="28"/>
          <w:u w:val="none"/>
          <w:lang w:val="uk-UA"/>
        </w:rPr>
        <w:t>обмеження руху транспорту на ділянці від вул. Олександра Молодчого до вул. Молодіжної.</w:t>
      </w: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6469C8">
        <w:rPr>
          <w:sz w:val="28"/>
          <w:szCs w:val="28"/>
          <w:u w:val="none"/>
          <w:lang w:val="uk-UA"/>
        </w:rPr>
        <w:t>20</w:t>
      </w:r>
      <w:r w:rsidRPr="00D4693B">
        <w:rPr>
          <w:sz w:val="28"/>
          <w:szCs w:val="28"/>
          <w:u w:val="none"/>
          <w:lang w:val="uk-UA"/>
        </w:rPr>
        <w:t>/</w:t>
      </w:r>
      <w:r w:rsidRPr="00D4693B">
        <w:rPr>
          <w:sz w:val="28"/>
          <w:szCs w:val="28"/>
          <w:u w:val="none"/>
          <w:lang w:val="en-US"/>
        </w:rPr>
        <w:t>VII</w:t>
      </w:r>
      <w:r w:rsidRPr="00D4693B">
        <w:rPr>
          <w:sz w:val="28"/>
          <w:szCs w:val="28"/>
          <w:u w:val="none"/>
          <w:lang w:val="uk-UA"/>
        </w:rPr>
        <w:t xml:space="preserve"> - </w:t>
      </w:r>
      <w:r w:rsidR="006469C8">
        <w:rPr>
          <w:sz w:val="28"/>
          <w:szCs w:val="28"/>
          <w:u w:val="none"/>
          <w:lang w:val="uk-UA"/>
        </w:rPr>
        <w:t>21</w:t>
      </w:r>
      <w:r w:rsidRPr="00D4693B"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1C4A75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6469C8" w:rsidRDefault="006469C8" w:rsidP="006469C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469C8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469C8" w:rsidTr="006469C8">
        <w:tc>
          <w:tcPr>
            <w:tcW w:w="3297" w:type="dxa"/>
          </w:tcPr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469C8" w:rsidRDefault="006469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469C8" w:rsidTr="006469C8">
        <w:tc>
          <w:tcPr>
            <w:tcW w:w="3297" w:type="dxa"/>
            <w:hideMark/>
          </w:tcPr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469C8" w:rsidRDefault="006469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6469C8" w:rsidTr="006469C8">
        <w:tc>
          <w:tcPr>
            <w:tcW w:w="3297" w:type="dxa"/>
            <w:hideMark/>
          </w:tcPr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469C8" w:rsidRDefault="006469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Tr="006469C8">
        <w:tc>
          <w:tcPr>
            <w:tcW w:w="3297" w:type="dxa"/>
            <w:hideMark/>
          </w:tcPr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469C8" w:rsidRDefault="006469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Tr="006469C8">
        <w:tc>
          <w:tcPr>
            <w:tcW w:w="3297" w:type="dxa"/>
            <w:hideMark/>
          </w:tcPr>
          <w:p w:rsidR="006469C8" w:rsidRDefault="006469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469C8" w:rsidRDefault="006469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216C24" w:rsidRPr="007127F3" w:rsidRDefault="00216C24" w:rsidP="00216C2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6469C8">
        <w:rPr>
          <w:sz w:val="28"/>
          <w:szCs w:val="28"/>
          <w:u w:val="none"/>
          <w:lang w:val="uk-UA"/>
        </w:rPr>
        <w:t>Березинець І. Г.</w:t>
      </w:r>
      <w:r>
        <w:rPr>
          <w:sz w:val="28"/>
          <w:szCs w:val="28"/>
          <w:u w:val="none"/>
          <w:lang w:val="uk-UA"/>
        </w:rPr>
        <w:t xml:space="preserve"> щодо </w:t>
      </w:r>
      <w:r w:rsidR="006469C8">
        <w:rPr>
          <w:sz w:val="28"/>
          <w:szCs w:val="28"/>
          <w:u w:val="none"/>
          <w:lang w:val="uk-UA"/>
        </w:rPr>
        <w:t>підготовки листа до Верховної ради України з приводу врегулювання законодавчих норм</w:t>
      </w:r>
      <w:r w:rsidR="003C7450">
        <w:rPr>
          <w:sz w:val="28"/>
          <w:szCs w:val="28"/>
          <w:u w:val="none"/>
          <w:lang w:val="uk-UA"/>
        </w:rPr>
        <w:t xml:space="preserve"> та недопущення створення соціально-небезпечних ситуацій у місті</w:t>
      </w:r>
      <w:r w:rsidR="007127F3">
        <w:rPr>
          <w:sz w:val="28"/>
          <w:szCs w:val="28"/>
          <w:u w:val="none"/>
          <w:lang w:val="uk-UA"/>
        </w:rPr>
        <w:t xml:space="preserve"> Чернігові.</w:t>
      </w:r>
    </w:p>
    <w:p w:rsidR="007127F3" w:rsidRDefault="007127F3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16C24" w:rsidRPr="007F2466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3C7450">
        <w:rPr>
          <w:sz w:val="28"/>
          <w:szCs w:val="28"/>
          <w:u w:val="none"/>
          <w:lang w:val="uk-UA"/>
        </w:rPr>
        <w:t>22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696E4F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3C7450" w:rsidRDefault="003C7450" w:rsidP="003C74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C7450" w:rsidRDefault="003C7450" w:rsidP="003C745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C7450" w:rsidTr="003C7450">
        <w:tc>
          <w:tcPr>
            <w:tcW w:w="3297" w:type="dxa"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3C7450">
        <w:rPr>
          <w:sz w:val="28"/>
          <w:szCs w:val="28"/>
          <w:u w:val="none"/>
          <w:lang w:val="uk-UA"/>
        </w:rPr>
        <w:t>Желдака І. Л.</w:t>
      </w:r>
      <w:r>
        <w:rPr>
          <w:sz w:val="28"/>
          <w:szCs w:val="28"/>
          <w:u w:val="none"/>
          <w:lang w:val="uk-UA"/>
        </w:rPr>
        <w:t xml:space="preserve"> щодо </w:t>
      </w:r>
      <w:r w:rsidR="003C7450">
        <w:rPr>
          <w:sz w:val="28"/>
          <w:szCs w:val="28"/>
          <w:u w:val="none"/>
          <w:lang w:val="uk-UA"/>
        </w:rPr>
        <w:t>можливості ремонту двох туалетів ЗОШ І – ІІ ступенів № 20.</w:t>
      </w: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4A75" w:rsidRPr="00015B9E" w:rsidRDefault="001D10AB" w:rsidP="00015B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3C7450">
        <w:rPr>
          <w:sz w:val="28"/>
          <w:szCs w:val="28"/>
          <w:u w:val="none"/>
          <w:lang w:val="uk-UA"/>
        </w:rPr>
        <w:t>23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C4A75" w:rsidRPr="00696E4F" w:rsidRDefault="001C4A75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3C7450" w:rsidRDefault="003C7450" w:rsidP="003C74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C7450" w:rsidRDefault="003C7450" w:rsidP="003C745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C7450" w:rsidTr="003C7450">
        <w:tc>
          <w:tcPr>
            <w:tcW w:w="3297" w:type="dxa"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 w:rsidR="003C7450">
        <w:rPr>
          <w:sz w:val="28"/>
          <w:szCs w:val="28"/>
          <w:u w:val="none"/>
          <w:lang w:val="uk-UA"/>
        </w:rPr>
        <w:t>Желдака І. Л.</w:t>
      </w:r>
      <w:r>
        <w:rPr>
          <w:sz w:val="28"/>
          <w:szCs w:val="28"/>
          <w:u w:val="none"/>
          <w:lang w:val="uk-UA"/>
        </w:rPr>
        <w:t xml:space="preserve"> щодо </w:t>
      </w:r>
      <w:r w:rsidR="003C7450">
        <w:rPr>
          <w:sz w:val="28"/>
          <w:szCs w:val="28"/>
          <w:u w:val="none"/>
          <w:lang w:val="uk-UA"/>
        </w:rPr>
        <w:t>можливості встановлення зупинкового комплексу по вул. Толстого,80.</w:t>
      </w: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3C7450">
        <w:rPr>
          <w:sz w:val="28"/>
          <w:szCs w:val="28"/>
          <w:u w:val="none"/>
          <w:lang w:val="uk-UA"/>
        </w:rPr>
        <w:t>24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D10AB" w:rsidRPr="00696E4F" w:rsidRDefault="001D10AB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3C7450" w:rsidRDefault="003C7450" w:rsidP="003C74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C7450" w:rsidRDefault="003C7450" w:rsidP="003C745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C7450" w:rsidTr="003C7450">
        <w:tc>
          <w:tcPr>
            <w:tcW w:w="3297" w:type="dxa"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3C7450">
        <w:rPr>
          <w:sz w:val="28"/>
          <w:szCs w:val="28"/>
          <w:u w:val="none"/>
          <w:lang w:val="uk-UA"/>
        </w:rPr>
        <w:t>Желдака І. Л.</w:t>
      </w:r>
      <w:r>
        <w:rPr>
          <w:sz w:val="28"/>
          <w:szCs w:val="28"/>
          <w:u w:val="none"/>
          <w:lang w:val="uk-UA"/>
        </w:rPr>
        <w:t xml:space="preserve"> щодо </w:t>
      </w:r>
      <w:r w:rsidR="003C7450">
        <w:rPr>
          <w:sz w:val="28"/>
          <w:szCs w:val="28"/>
          <w:u w:val="none"/>
          <w:lang w:val="uk-UA"/>
        </w:rPr>
        <w:t>можливості заміни асфальтного покриття території ЗОШ І – ІІ ступенів № 20.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3C7450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Default="00FF4821" w:rsidP="00FF482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3C7450" w:rsidRDefault="003C7450" w:rsidP="003C74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C7450" w:rsidRDefault="003C7450" w:rsidP="003C745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C7450" w:rsidTr="003C7450">
        <w:tc>
          <w:tcPr>
            <w:tcW w:w="3297" w:type="dxa"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C7450" w:rsidTr="003C7450">
        <w:tc>
          <w:tcPr>
            <w:tcW w:w="3297" w:type="dxa"/>
            <w:hideMark/>
          </w:tcPr>
          <w:p w:rsidR="003C7450" w:rsidRDefault="003C745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C7450" w:rsidRDefault="003C74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F4821" w:rsidRPr="00696E4F" w:rsidRDefault="00FF4821" w:rsidP="00FF482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3C7450">
        <w:rPr>
          <w:sz w:val="28"/>
          <w:szCs w:val="28"/>
          <w:u w:val="none"/>
          <w:lang w:val="uk-UA"/>
        </w:rPr>
        <w:t>Желдака І. Л.</w:t>
      </w:r>
      <w:r>
        <w:rPr>
          <w:sz w:val="28"/>
          <w:szCs w:val="28"/>
          <w:u w:val="none"/>
          <w:lang w:val="uk-UA"/>
        </w:rPr>
        <w:t xml:space="preserve"> щодо </w:t>
      </w:r>
      <w:r w:rsidR="003C7450">
        <w:rPr>
          <w:sz w:val="28"/>
          <w:szCs w:val="28"/>
          <w:u w:val="none"/>
          <w:lang w:val="uk-UA"/>
        </w:rPr>
        <w:t xml:space="preserve">недопущення несанкціонованого викидання сміття по вул. Лісковицька та </w:t>
      </w:r>
      <w:r w:rsidR="008A6A08">
        <w:rPr>
          <w:sz w:val="28"/>
          <w:szCs w:val="28"/>
          <w:u w:val="none"/>
          <w:lang w:val="uk-UA"/>
        </w:rPr>
        <w:t>приведення до належного стану берегів озера Земснаряду.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8A6A08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8A6A08">
        <w:rPr>
          <w:sz w:val="28"/>
          <w:szCs w:val="28"/>
          <w:u w:val="none"/>
          <w:lang w:val="uk-UA"/>
        </w:rPr>
        <w:t>26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Pr="00696E4F" w:rsidRDefault="00FF4821" w:rsidP="00FF482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8A6A08" w:rsidRDefault="008A6A08" w:rsidP="008A6A0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6A08" w:rsidRDefault="008A6A08" w:rsidP="008A6A0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6A08" w:rsidTr="008A6A08">
        <w:tc>
          <w:tcPr>
            <w:tcW w:w="3297" w:type="dxa"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F4821" w:rsidRPr="00696E4F" w:rsidRDefault="00FF4821" w:rsidP="00696E4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8A6A08">
        <w:rPr>
          <w:sz w:val="28"/>
          <w:szCs w:val="28"/>
          <w:u w:val="none"/>
          <w:lang w:val="uk-UA"/>
        </w:rPr>
        <w:t>Желдака І. Л.</w:t>
      </w:r>
      <w:r>
        <w:rPr>
          <w:sz w:val="28"/>
          <w:szCs w:val="28"/>
          <w:u w:val="none"/>
          <w:lang w:val="uk-UA"/>
        </w:rPr>
        <w:t xml:space="preserve"> щодо </w:t>
      </w:r>
      <w:r w:rsidR="008A6A08">
        <w:rPr>
          <w:sz w:val="28"/>
          <w:szCs w:val="28"/>
          <w:u w:val="none"/>
          <w:lang w:val="uk-UA"/>
        </w:rPr>
        <w:t>приведення до належного стану дорожнього покриття по вул. Феодосія Углицького.</w:t>
      </w:r>
    </w:p>
    <w:p w:rsidR="002A6BD1" w:rsidRPr="00696E4F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8A6A08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8A6A08">
        <w:rPr>
          <w:sz w:val="28"/>
          <w:szCs w:val="28"/>
          <w:u w:val="none"/>
          <w:lang w:val="uk-UA"/>
        </w:rPr>
        <w:t>27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A6BD1" w:rsidRPr="00696E4F" w:rsidRDefault="002A6BD1" w:rsidP="002A6BD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8A6A08" w:rsidRDefault="008A6A08" w:rsidP="008A6A0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6A08" w:rsidRDefault="008A6A08" w:rsidP="008A6A0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6A08" w:rsidTr="008A6A08">
        <w:tc>
          <w:tcPr>
            <w:tcW w:w="3297" w:type="dxa"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6A08" w:rsidTr="008A6A08">
        <w:tc>
          <w:tcPr>
            <w:tcW w:w="3297" w:type="dxa"/>
            <w:hideMark/>
          </w:tcPr>
          <w:p w:rsidR="008A6A08" w:rsidRDefault="008A6A0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6A08" w:rsidRDefault="008A6A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B573A" w:rsidRDefault="00CB573A" w:rsidP="00ED10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E4727" w:rsidRPr="00015B9E" w:rsidRDefault="003E4727" w:rsidP="003E472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8"/>
          <w:u w:val="none"/>
          <w:lang w:val="uk-UA"/>
        </w:rPr>
        <w:t>Міський голова запропонував повернутися до розгляду порядку денного роботи двадцятої сесії міської ради сьомого скликання  та включити додаткове питання «Про виведення зі складу виконавчого комітету».</w:t>
      </w:r>
    </w:p>
    <w:p w:rsidR="003E4727" w:rsidRPr="00015B9E" w:rsidRDefault="003E4727" w:rsidP="003E472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E4727" w:rsidRPr="00015B9E" w:rsidRDefault="003E4727" w:rsidP="003E472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8"/>
          <w:u w:val="none"/>
          <w:lang w:val="uk-UA"/>
        </w:rPr>
        <w:t>Результати голосування:</w:t>
      </w:r>
    </w:p>
    <w:p w:rsidR="003E4727" w:rsidRPr="00015B9E" w:rsidRDefault="003E4727" w:rsidP="003E472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15B9E" w:rsidRPr="00015B9E" w:rsidTr="003E4727">
        <w:tc>
          <w:tcPr>
            <w:tcW w:w="3297" w:type="dxa"/>
          </w:tcPr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E4727" w:rsidRPr="00015B9E" w:rsidRDefault="003E47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15B9E" w:rsidRPr="00015B9E" w:rsidTr="003E4727">
        <w:tc>
          <w:tcPr>
            <w:tcW w:w="3297" w:type="dxa"/>
            <w:hideMark/>
          </w:tcPr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E4727" w:rsidRPr="00015B9E" w:rsidRDefault="003E47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015B9E" w:rsidRPr="00015B9E" w:rsidTr="003E4727">
        <w:tc>
          <w:tcPr>
            <w:tcW w:w="3297" w:type="dxa"/>
            <w:hideMark/>
          </w:tcPr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E4727" w:rsidRPr="00015B9E" w:rsidRDefault="003E47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15B9E" w:rsidRPr="00015B9E" w:rsidTr="003E4727">
        <w:tc>
          <w:tcPr>
            <w:tcW w:w="3297" w:type="dxa"/>
            <w:hideMark/>
          </w:tcPr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E4727" w:rsidRPr="00015B9E" w:rsidRDefault="003E47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24780" w:rsidRPr="00015B9E" w:rsidTr="003E4727">
        <w:tc>
          <w:tcPr>
            <w:tcW w:w="3297" w:type="dxa"/>
            <w:hideMark/>
          </w:tcPr>
          <w:p w:rsidR="003E4727" w:rsidRPr="00015B9E" w:rsidRDefault="003E472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E4727" w:rsidRPr="00015B9E" w:rsidRDefault="003E47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015B9E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3E4727" w:rsidRPr="00015B9E" w:rsidRDefault="003E4727" w:rsidP="003E472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E4727" w:rsidRPr="00015B9E" w:rsidRDefault="003E4727" w:rsidP="003E472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8"/>
          <w:u w:val="none"/>
          <w:lang w:val="uk-UA"/>
        </w:rPr>
        <w:t>Уточнений порядок денний:</w:t>
      </w:r>
    </w:p>
    <w:p w:rsidR="003E4727" w:rsidRPr="00015B9E" w:rsidRDefault="003E4727" w:rsidP="003E472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E4727" w:rsidRPr="00015B9E" w:rsidRDefault="00F24780" w:rsidP="00F24780">
      <w:pPr>
        <w:tabs>
          <w:tab w:val="left" w:pos="1276"/>
        </w:tabs>
        <w:spacing w:before="60" w:after="0" w:line="240" w:lineRule="auto"/>
        <w:ind w:left="1277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015B9E">
        <w:rPr>
          <w:rFonts w:eastAsia="Calibri"/>
          <w:sz w:val="28"/>
          <w:szCs w:val="28"/>
          <w:u w:val="none"/>
          <w:lang w:val="uk-UA" w:eastAsia="en-US"/>
        </w:rPr>
        <w:t xml:space="preserve">20. </w:t>
      </w:r>
      <w:r w:rsidR="003E4727" w:rsidRPr="00015B9E">
        <w:rPr>
          <w:rFonts w:eastAsia="Calibri"/>
          <w:sz w:val="28"/>
          <w:szCs w:val="28"/>
          <w:u w:val="none"/>
          <w:lang w:val="uk-UA" w:eastAsia="en-US"/>
        </w:rPr>
        <w:t>Про виведення зі складу виконавчого комітету.</w:t>
      </w:r>
    </w:p>
    <w:p w:rsidR="003E4727" w:rsidRPr="00015B9E" w:rsidRDefault="00F24780" w:rsidP="00F24780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4"/>
          <w:u w:val="none"/>
          <w:lang w:val="uk-UA"/>
        </w:rPr>
        <w:t xml:space="preserve"> </w:t>
      </w:r>
      <w:r w:rsidR="003E4727" w:rsidRPr="00015B9E">
        <w:rPr>
          <w:sz w:val="28"/>
          <w:szCs w:val="24"/>
          <w:u w:val="none"/>
          <w:lang w:val="uk-UA"/>
        </w:rPr>
        <w:t>Різне</w:t>
      </w:r>
    </w:p>
    <w:p w:rsidR="003E4727" w:rsidRPr="00015B9E" w:rsidRDefault="003E4727" w:rsidP="00ED10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5307A" w:rsidRPr="00015B9E" w:rsidRDefault="00F56051" w:rsidP="008530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15B9E">
        <w:rPr>
          <w:sz w:val="28"/>
          <w:szCs w:val="28"/>
          <w:lang w:val="uk-UA"/>
        </w:rPr>
        <w:t xml:space="preserve">Щодо </w:t>
      </w:r>
      <w:r w:rsidR="008F727E" w:rsidRPr="00015B9E">
        <w:rPr>
          <w:sz w:val="28"/>
          <w:szCs w:val="28"/>
          <w:lang w:val="uk-UA"/>
        </w:rPr>
        <w:t>два</w:t>
      </w:r>
      <w:r w:rsidR="0088072A" w:rsidRPr="00015B9E">
        <w:rPr>
          <w:sz w:val="28"/>
          <w:szCs w:val="28"/>
          <w:lang w:val="uk-UA"/>
        </w:rPr>
        <w:t>дцят</w:t>
      </w:r>
      <w:r w:rsidR="0085307A" w:rsidRPr="00015B9E">
        <w:rPr>
          <w:sz w:val="28"/>
          <w:szCs w:val="28"/>
          <w:lang w:val="uk-UA"/>
        </w:rPr>
        <w:t xml:space="preserve">ого </w:t>
      </w:r>
      <w:r w:rsidRPr="00015B9E">
        <w:rPr>
          <w:sz w:val="28"/>
          <w:szCs w:val="28"/>
          <w:lang w:val="uk-UA"/>
        </w:rPr>
        <w:t xml:space="preserve">питання порядку денного </w:t>
      </w:r>
      <w:r w:rsidRPr="00015B9E">
        <w:rPr>
          <w:sz w:val="28"/>
          <w:szCs w:val="28"/>
          <w:u w:val="none"/>
          <w:lang w:val="uk-UA"/>
        </w:rPr>
        <w:t>«</w:t>
      </w:r>
      <w:r w:rsidR="0085307A" w:rsidRPr="00015B9E">
        <w:rPr>
          <w:sz w:val="28"/>
          <w:szCs w:val="28"/>
          <w:u w:val="none"/>
          <w:lang w:val="uk-UA"/>
        </w:rPr>
        <w:t>Про виведення зі складу виконавчого комітету</w:t>
      </w:r>
      <w:r w:rsidRPr="00015B9E">
        <w:rPr>
          <w:sz w:val="28"/>
          <w:szCs w:val="28"/>
          <w:u w:val="none"/>
          <w:lang w:val="uk-UA"/>
        </w:rPr>
        <w:t xml:space="preserve">» </w:t>
      </w:r>
      <w:r w:rsidR="0085307A" w:rsidRPr="00015B9E">
        <w:rPr>
          <w:sz w:val="28"/>
          <w:szCs w:val="28"/>
          <w:u w:val="none"/>
          <w:lang w:val="uk-UA"/>
        </w:rPr>
        <w:t>міська рада прийняла рішення № 20/</w:t>
      </w:r>
      <w:r w:rsidR="0085307A" w:rsidRPr="00015B9E">
        <w:rPr>
          <w:sz w:val="28"/>
          <w:szCs w:val="28"/>
          <w:u w:val="none"/>
          <w:lang w:val="en-US"/>
        </w:rPr>
        <w:t>VII</w:t>
      </w:r>
      <w:r w:rsidR="0085307A" w:rsidRPr="00015B9E">
        <w:rPr>
          <w:sz w:val="28"/>
          <w:szCs w:val="28"/>
          <w:u w:val="none"/>
        </w:rPr>
        <w:t xml:space="preserve"> – 28</w:t>
      </w:r>
      <w:r w:rsidR="0085307A" w:rsidRPr="00015B9E">
        <w:rPr>
          <w:sz w:val="28"/>
          <w:szCs w:val="28"/>
          <w:u w:val="none"/>
          <w:lang w:val="uk-UA"/>
        </w:rPr>
        <w:t>, яке додається.</w:t>
      </w:r>
    </w:p>
    <w:p w:rsidR="0085307A" w:rsidRPr="00015B9E" w:rsidRDefault="0085307A" w:rsidP="008530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6E4F" w:rsidRDefault="00696E4F" w:rsidP="008530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5307A" w:rsidRDefault="0085307A" w:rsidP="008530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5307A" w:rsidRDefault="0085307A" w:rsidP="0085307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5307A" w:rsidTr="0085307A">
        <w:tc>
          <w:tcPr>
            <w:tcW w:w="3297" w:type="dxa"/>
          </w:tcPr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bookmarkStart w:id="1" w:name="_GoBack" w:colFirst="2" w:colLast="2"/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5307A" w:rsidRDefault="008530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85307A" w:rsidTr="0085307A">
        <w:tc>
          <w:tcPr>
            <w:tcW w:w="3297" w:type="dxa"/>
            <w:hideMark/>
          </w:tcPr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5307A" w:rsidRDefault="008530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85307A" w:rsidTr="0085307A">
        <w:tc>
          <w:tcPr>
            <w:tcW w:w="3297" w:type="dxa"/>
            <w:hideMark/>
          </w:tcPr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5307A" w:rsidRDefault="008530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5307A" w:rsidTr="0085307A">
        <w:tc>
          <w:tcPr>
            <w:tcW w:w="3297" w:type="dxa"/>
            <w:hideMark/>
          </w:tcPr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5307A" w:rsidRDefault="008530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5307A" w:rsidTr="0085307A">
        <w:tc>
          <w:tcPr>
            <w:tcW w:w="3297" w:type="dxa"/>
            <w:hideMark/>
          </w:tcPr>
          <w:p w:rsidR="0085307A" w:rsidRDefault="008530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5307A" w:rsidRDefault="008530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bookmarkEnd w:id="1"/>
    </w:tbl>
    <w:p w:rsidR="0085307A" w:rsidRPr="0085307A" w:rsidRDefault="0085307A" w:rsidP="008530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040E" w:rsidRDefault="00D538BA" w:rsidP="00D538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538BA">
        <w:rPr>
          <w:sz w:val="28"/>
          <w:szCs w:val="28"/>
          <w:lang w:val="uk-UA"/>
        </w:rPr>
        <w:lastRenderedPageBreak/>
        <w:t>Щодо двадцят</w:t>
      </w:r>
      <w:r>
        <w:rPr>
          <w:sz w:val="28"/>
          <w:szCs w:val="28"/>
          <w:lang w:val="uk-UA"/>
        </w:rPr>
        <w:t>ь першого</w:t>
      </w:r>
      <w:r w:rsidRPr="00D538BA">
        <w:rPr>
          <w:sz w:val="28"/>
          <w:szCs w:val="28"/>
          <w:lang w:val="uk-UA"/>
        </w:rPr>
        <w:t xml:space="preserve"> питання порядку денного </w:t>
      </w:r>
      <w:r w:rsidRPr="00D538BA">
        <w:rPr>
          <w:sz w:val="28"/>
          <w:szCs w:val="28"/>
          <w:u w:val="none"/>
          <w:lang w:val="uk-UA"/>
        </w:rPr>
        <w:t>«</w:t>
      </w:r>
      <w:r>
        <w:rPr>
          <w:sz w:val="28"/>
          <w:szCs w:val="28"/>
          <w:u w:val="none"/>
          <w:lang w:val="uk-UA"/>
        </w:rPr>
        <w:t xml:space="preserve">Різне»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Березинець І. Г.</w:t>
      </w:r>
      <w:r w:rsidR="00314AA3">
        <w:rPr>
          <w:sz w:val="28"/>
          <w:szCs w:val="28"/>
          <w:u w:val="none"/>
          <w:lang w:val="uk-UA"/>
        </w:rPr>
        <w:t xml:space="preserve">, </w:t>
      </w:r>
      <w:r>
        <w:rPr>
          <w:sz w:val="28"/>
          <w:szCs w:val="28"/>
          <w:u w:val="none"/>
          <w:lang w:val="uk-UA"/>
        </w:rPr>
        <w:t>Тимошенко О. В., Антонов О. С., Кирієнко С. В.,</w:t>
      </w:r>
      <w:r w:rsidR="00314AA3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представники садівничого товариства «Труд»,</w:t>
      </w:r>
      <w:r w:rsidR="00314AA3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підприємці міста Чернігова,.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6E4F" w:rsidRDefault="00696E4F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538BA" w:rsidRDefault="00D538BA" w:rsidP="00D538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У роботі двадцятої сесії сьомого</w:t>
      </w:r>
      <w:r w:rsidRPr="00571A6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uk-UA"/>
        </w:rPr>
        <w:t xml:space="preserve">скликання було оголошено перерву. </w:t>
      </w: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6E4F" w:rsidRPr="006E5427" w:rsidRDefault="00696E4F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CD7F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sectPr w:rsidR="00351393" w:rsidRPr="006E5427" w:rsidSect="0084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77" w:rsidRDefault="00E12677" w:rsidP="00255B22">
      <w:pPr>
        <w:spacing w:after="0" w:line="240" w:lineRule="auto"/>
      </w:pPr>
      <w:r>
        <w:separator/>
      </w:r>
    </w:p>
  </w:endnote>
  <w:endnote w:type="continuationSeparator" w:id="0">
    <w:p w:rsidR="00E12677" w:rsidRDefault="00E12677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1F" w:rsidRDefault="00FA2C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1F" w:rsidRDefault="00FA2C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1F" w:rsidRDefault="00FA2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77" w:rsidRDefault="00E12677" w:rsidP="00255B22">
      <w:pPr>
        <w:spacing w:after="0" w:line="240" w:lineRule="auto"/>
      </w:pPr>
      <w:r>
        <w:separator/>
      </w:r>
    </w:p>
  </w:footnote>
  <w:footnote w:type="continuationSeparator" w:id="0">
    <w:p w:rsidR="00E12677" w:rsidRDefault="00E12677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1F" w:rsidRDefault="00FA2C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50494"/>
      <w:docPartObj>
        <w:docPartGallery w:val="Page Numbers (Top of Page)"/>
        <w:docPartUnique/>
      </w:docPartObj>
    </w:sdtPr>
    <w:sdtEndPr/>
    <w:sdtContent>
      <w:p w:rsidR="00FA2C1F" w:rsidRDefault="00FA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9E">
          <w:rPr>
            <w:noProof/>
          </w:rPr>
          <w:t>21</w:t>
        </w:r>
        <w:r>
          <w:fldChar w:fldCharType="end"/>
        </w:r>
      </w:p>
    </w:sdtContent>
  </w:sdt>
  <w:p w:rsidR="00FA2C1F" w:rsidRDefault="00FA2C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1F" w:rsidRDefault="00FA2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6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72C1E"/>
    <w:multiLevelType w:val="hybridMultilevel"/>
    <w:tmpl w:val="845A0886"/>
    <w:lvl w:ilvl="0" w:tplc="5AA27AF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6263"/>
    <w:multiLevelType w:val="hybridMultilevel"/>
    <w:tmpl w:val="E05A992E"/>
    <w:lvl w:ilvl="0" w:tplc="FCCA56F6">
      <w:start w:val="18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15B9E"/>
    <w:rsid w:val="000226F9"/>
    <w:rsid w:val="00031CD3"/>
    <w:rsid w:val="00050FE0"/>
    <w:rsid w:val="00051814"/>
    <w:rsid w:val="000604FC"/>
    <w:rsid w:val="00061E60"/>
    <w:rsid w:val="000622E3"/>
    <w:rsid w:val="0006691F"/>
    <w:rsid w:val="0007465C"/>
    <w:rsid w:val="00074FC4"/>
    <w:rsid w:val="00075AF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5055"/>
    <w:rsid w:val="000A51E5"/>
    <w:rsid w:val="000B23A3"/>
    <w:rsid w:val="000B2D82"/>
    <w:rsid w:val="000C3FEA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1F35"/>
    <w:rsid w:val="000F3956"/>
    <w:rsid w:val="00100E16"/>
    <w:rsid w:val="00103793"/>
    <w:rsid w:val="00106D1D"/>
    <w:rsid w:val="001213D5"/>
    <w:rsid w:val="00126CCF"/>
    <w:rsid w:val="00133702"/>
    <w:rsid w:val="001366B8"/>
    <w:rsid w:val="001420AA"/>
    <w:rsid w:val="00144314"/>
    <w:rsid w:val="0014441B"/>
    <w:rsid w:val="00172836"/>
    <w:rsid w:val="00180B7B"/>
    <w:rsid w:val="00186733"/>
    <w:rsid w:val="0019036D"/>
    <w:rsid w:val="00190425"/>
    <w:rsid w:val="00192286"/>
    <w:rsid w:val="00196FFE"/>
    <w:rsid w:val="001A0DA5"/>
    <w:rsid w:val="001A3822"/>
    <w:rsid w:val="001A57A3"/>
    <w:rsid w:val="001A6B4C"/>
    <w:rsid w:val="001A6E1B"/>
    <w:rsid w:val="001B0F93"/>
    <w:rsid w:val="001B18B3"/>
    <w:rsid w:val="001B1C11"/>
    <w:rsid w:val="001B25F1"/>
    <w:rsid w:val="001B2A6D"/>
    <w:rsid w:val="001B2DB4"/>
    <w:rsid w:val="001C0588"/>
    <w:rsid w:val="001C0D1A"/>
    <w:rsid w:val="001C4A75"/>
    <w:rsid w:val="001C5368"/>
    <w:rsid w:val="001C6324"/>
    <w:rsid w:val="001D10AB"/>
    <w:rsid w:val="001D6722"/>
    <w:rsid w:val="001D736D"/>
    <w:rsid w:val="001D7B53"/>
    <w:rsid w:val="001E15E7"/>
    <w:rsid w:val="001E6F4D"/>
    <w:rsid w:val="001F3E57"/>
    <w:rsid w:val="001F48E9"/>
    <w:rsid w:val="0020374F"/>
    <w:rsid w:val="00205E64"/>
    <w:rsid w:val="002070A1"/>
    <w:rsid w:val="00214BE6"/>
    <w:rsid w:val="00216C24"/>
    <w:rsid w:val="0022560C"/>
    <w:rsid w:val="00225C2B"/>
    <w:rsid w:val="0022620F"/>
    <w:rsid w:val="002278A0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81688"/>
    <w:rsid w:val="00281ECA"/>
    <w:rsid w:val="002872BE"/>
    <w:rsid w:val="0029327D"/>
    <w:rsid w:val="0029328E"/>
    <w:rsid w:val="002935F5"/>
    <w:rsid w:val="00294374"/>
    <w:rsid w:val="002A1FDC"/>
    <w:rsid w:val="002A2BFD"/>
    <w:rsid w:val="002A2D2F"/>
    <w:rsid w:val="002A6BD1"/>
    <w:rsid w:val="002B1ED5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4AA3"/>
    <w:rsid w:val="00315E39"/>
    <w:rsid w:val="00315FD5"/>
    <w:rsid w:val="003160D1"/>
    <w:rsid w:val="0031616D"/>
    <w:rsid w:val="003202FA"/>
    <w:rsid w:val="00320D30"/>
    <w:rsid w:val="00324BF0"/>
    <w:rsid w:val="00327DE0"/>
    <w:rsid w:val="00327EDF"/>
    <w:rsid w:val="00333E48"/>
    <w:rsid w:val="00340C55"/>
    <w:rsid w:val="00351393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C7450"/>
    <w:rsid w:val="003E3EE9"/>
    <w:rsid w:val="003E4727"/>
    <w:rsid w:val="003E761E"/>
    <w:rsid w:val="00401536"/>
    <w:rsid w:val="004050E2"/>
    <w:rsid w:val="0040565C"/>
    <w:rsid w:val="00407469"/>
    <w:rsid w:val="004122A9"/>
    <w:rsid w:val="00420FA1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54B4A"/>
    <w:rsid w:val="004671E9"/>
    <w:rsid w:val="00471154"/>
    <w:rsid w:val="004717E5"/>
    <w:rsid w:val="004733A2"/>
    <w:rsid w:val="00474F6F"/>
    <w:rsid w:val="00477B10"/>
    <w:rsid w:val="004814A4"/>
    <w:rsid w:val="00483806"/>
    <w:rsid w:val="00496070"/>
    <w:rsid w:val="004A25FB"/>
    <w:rsid w:val="004A2DDC"/>
    <w:rsid w:val="004B6FCC"/>
    <w:rsid w:val="004C0185"/>
    <w:rsid w:val="004C1877"/>
    <w:rsid w:val="004C304C"/>
    <w:rsid w:val="004C5C35"/>
    <w:rsid w:val="004C7F98"/>
    <w:rsid w:val="004D5ABD"/>
    <w:rsid w:val="004E7962"/>
    <w:rsid w:val="004E7A27"/>
    <w:rsid w:val="004F3291"/>
    <w:rsid w:val="00510D4B"/>
    <w:rsid w:val="00511804"/>
    <w:rsid w:val="00513F31"/>
    <w:rsid w:val="005164A4"/>
    <w:rsid w:val="005177F7"/>
    <w:rsid w:val="00517A79"/>
    <w:rsid w:val="00520FF2"/>
    <w:rsid w:val="00530467"/>
    <w:rsid w:val="00536658"/>
    <w:rsid w:val="005368C2"/>
    <w:rsid w:val="00543270"/>
    <w:rsid w:val="00544929"/>
    <w:rsid w:val="00545505"/>
    <w:rsid w:val="005465EC"/>
    <w:rsid w:val="00546D12"/>
    <w:rsid w:val="00547AF2"/>
    <w:rsid w:val="005543B6"/>
    <w:rsid w:val="00554E86"/>
    <w:rsid w:val="00574137"/>
    <w:rsid w:val="00576619"/>
    <w:rsid w:val="00593141"/>
    <w:rsid w:val="00593EF3"/>
    <w:rsid w:val="00597F48"/>
    <w:rsid w:val="005A02C7"/>
    <w:rsid w:val="005A226C"/>
    <w:rsid w:val="005B01BA"/>
    <w:rsid w:val="005B1566"/>
    <w:rsid w:val="005B4208"/>
    <w:rsid w:val="005B4EA7"/>
    <w:rsid w:val="005B7673"/>
    <w:rsid w:val="005C088E"/>
    <w:rsid w:val="005C582C"/>
    <w:rsid w:val="005C5C70"/>
    <w:rsid w:val="005D0ABC"/>
    <w:rsid w:val="005D2232"/>
    <w:rsid w:val="005D25F1"/>
    <w:rsid w:val="005D5FF3"/>
    <w:rsid w:val="005E42C0"/>
    <w:rsid w:val="005E43E9"/>
    <w:rsid w:val="005E7A85"/>
    <w:rsid w:val="005F2500"/>
    <w:rsid w:val="005F4687"/>
    <w:rsid w:val="005F5FF7"/>
    <w:rsid w:val="00602AD9"/>
    <w:rsid w:val="00604262"/>
    <w:rsid w:val="00605C11"/>
    <w:rsid w:val="00612598"/>
    <w:rsid w:val="006130A9"/>
    <w:rsid w:val="00615DA9"/>
    <w:rsid w:val="00623C91"/>
    <w:rsid w:val="00624074"/>
    <w:rsid w:val="006247B5"/>
    <w:rsid w:val="00625076"/>
    <w:rsid w:val="0062576E"/>
    <w:rsid w:val="00625A78"/>
    <w:rsid w:val="00634D16"/>
    <w:rsid w:val="00636335"/>
    <w:rsid w:val="00640C39"/>
    <w:rsid w:val="006469C8"/>
    <w:rsid w:val="00647F10"/>
    <w:rsid w:val="00650B24"/>
    <w:rsid w:val="0065140A"/>
    <w:rsid w:val="00661BB8"/>
    <w:rsid w:val="00663D9C"/>
    <w:rsid w:val="006643E3"/>
    <w:rsid w:val="006647D5"/>
    <w:rsid w:val="00664999"/>
    <w:rsid w:val="00671E87"/>
    <w:rsid w:val="00672594"/>
    <w:rsid w:val="00684EE9"/>
    <w:rsid w:val="006875A4"/>
    <w:rsid w:val="00695F3A"/>
    <w:rsid w:val="00696E4F"/>
    <w:rsid w:val="006A040E"/>
    <w:rsid w:val="006A055A"/>
    <w:rsid w:val="006B1159"/>
    <w:rsid w:val="006B7BAC"/>
    <w:rsid w:val="006C0A82"/>
    <w:rsid w:val="006C107B"/>
    <w:rsid w:val="006C359B"/>
    <w:rsid w:val="006C37CF"/>
    <w:rsid w:val="006C5F2E"/>
    <w:rsid w:val="006C62B8"/>
    <w:rsid w:val="006D10E6"/>
    <w:rsid w:val="006D1D64"/>
    <w:rsid w:val="006D477D"/>
    <w:rsid w:val="006E5427"/>
    <w:rsid w:val="006F3A48"/>
    <w:rsid w:val="006F6586"/>
    <w:rsid w:val="00700B56"/>
    <w:rsid w:val="00704D91"/>
    <w:rsid w:val="007056E6"/>
    <w:rsid w:val="00706279"/>
    <w:rsid w:val="00706B58"/>
    <w:rsid w:val="00711F69"/>
    <w:rsid w:val="007127F3"/>
    <w:rsid w:val="00713251"/>
    <w:rsid w:val="00716A31"/>
    <w:rsid w:val="007208B4"/>
    <w:rsid w:val="00720A57"/>
    <w:rsid w:val="00720CD6"/>
    <w:rsid w:val="00721A1B"/>
    <w:rsid w:val="007222A6"/>
    <w:rsid w:val="00722D1E"/>
    <w:rsid w:val="00723BA4"/>
    <w:rsid w:val="00725881"/>
    <w:rsid w:val="0072656E"/>
    <w:rsid w:val="007268D7"/>
    <w:rsid w:val="00726D74"/>
    <w:rsid w:val="0073061A"/>
    <w:rsid w:val="00733166"/>
    <w:rsid w:val="0073623C"/>
    <w:rsid w:val="007453E3"/>
    <w:rsid w:val="00750CAF"/>
    <w:rsid w:val="00751151"/>
    <w:rsid w:val="00753EFA"/>
    <w:rsid w:val="007550FB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A150E"/>
    <w:rsid w:val="007A15A6"/>
    <w:rsid w:val="007A39C9"/>
    <w:rsid w:val="007A3FA8"/>
    <w:rsid w:val="007A41A7"/>
    <w:rsid w:val="007A4BAA"/>
    <w:rsid w:val="007A7105"/>
    <w:rsid w:val="007B1B65"/>
    <w:rsid w:val="007C0DDE"/>
    <w:rsid w:val="007C0F6D"/>
    <w:rsid w:val="007C1717"/>
    <w:rsid w:val="007C3F79"/>
    <w:rsid w:val="007C4D09"/>
    <w:rsid w:val="007C56AA"/>
    <w:rsid w:val="007C61C1"/>
    <w:rsid w:val="007D0355"/>
    <w:rsid w:val="007D5B7C"/>
    <w:rsid w:val="007D6DDB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1196"/>
    <w:rsid w:val="008157D4"/>
    <w:rsid w:val="00816AD8"/>
    <w:rsid w:val="00817717"/>
    <w:rsid w:val="00822B73"/>
    <w:rsid w:val="00822E6D"/>
    <w:rsid w:val="00825AA9"/>
    <w:rsid w:val="00827225"/>
    <w:rsid w:val="00846246"/>
    <w:rsid w:val="0085307A"/>
    <w:rsid w:val="00854342"/>
    <w:rsid w:val="008562F5"/>
    <w:rsid w:val="0085774E"/>
    <w:rsid w:val="00860BD9"/>
    <w:rsid w:val="00861EC2"/>
    <w:rsid w:val="00863E85"/>
    <w:rsid w:val="00870DB9"/>
    <w:rsid w:val="0087123A"/>
    <w:rsid w:val="00871525"/>
    <w:rsid w:val="00873930"/>
    <w:rsid w:val="008747FC"/>
    <w:rsid w:val="00874AD1"/>
    <w:rsid w:val="0088072A"/>
    <w:rsid w:val="008821E9"/>
    <w:rsid w:val="00894CAA"/>
    <w:rsid w:val="00895AE5"/>
    <w:rsid w:val="00895C60"/>
    <w:rsid w:val="008A0444"/>
    <w:rsid w:val="008A34D4"/>
    <w:rsid w:val="008A6384"/>
    <w:rsid w:val="008A6A08"/>
    <w:rsid w:val="008A6DEE"/>
    <w:rsid w:val="008A7F95"/>
    <w:rsid w:val="008B036E"/>
    <w:rsid w:val="008B1361"/>
    <w:rsid w:val="008B2519"/>
    <w:rsid w:val="008C1D7C"/>
    <w:rsid w:val="008C39CD"/>
    <w:rsid w:val="008C5A57"/>
    <w:rsid w:val="008C6E60"/>
    <w:rsid w:val="008D315D"/>
    <w:rsid w:val="008D42A4"/>
    <w:rsid w:val="008D57BC"/>
    <w:rsid w:val="008D6567"/>
    <w:rsid w:val="008D7C9F"/>
    <w:rsid w:val="008E0140"/>
    <w:rsid w:val="008F36E5"/>
    <w:rsid w:val="008F4E42"/>
    <w:rsid w:val="008F563F"/>
    <w:rsid w:val="008F5ADD"/>
    <w:rsid w:val="008F727E"/>
    <w:rsid w:val="0090075D"/>
    <w:rsid w:val="0091395A"/>
    <w:rsid w:val="0092189B"/>
    <w:rsid w:val="009226BE"/>
    <w:rsid w:val="00922949"/>
    <w:rsid w:val="00924600"/>
    <w:rsid w:val="00924CC8"/>
    <w:rsid w:val="00927ABE"/>
    <w:rsid w:val="00940B8B"/>
    <w:rsid w:val="00946CEF"/>
    <w:rsid w:val="009547BE"/>
    <w:rsid w:val="0095494B"/>
    <w:rsid w:val="009560B3"/>
    <w:rsid w:val="00963A1B"/>
    <w:rsid w:val="009644DD"/>
    <w:rsid w:val="009649B5"/>
    <w:rsid w:val="00973943"/>
    <w:rsid w:val="009830BF"/>
    <w:rsid w:val="00986E88"/>
    <w:rsid w:val="009962A5"/>
    <w:rsid w:val="009A4D6C"/>
    <w:rsid w:val="009B0FCD"/>
    <w:rsid w:val="009B49AD"/>
    <w:rsid w:val="009B556C"/>
    <w:rsid w:val="009B6946"/>
    <w:rsid w:val="009C1D7A"/>
    <w:rsid w:val="009C45F8"/>
    <w:rsid w:val="009C50BA"/>
    <w:rsid w:val="009D05F4"/>
    <w:rsid w:val="009E303C"/>
    <w:rsid w:val="009E5297"/>
    <w:rsid w:val="009E63C7"/>
    <w:rsid w:val="009E75CE"/>
    <w:rsid w:val="009F3902"/>
    <w:rsid w:val="00A03BFE"/>
    <w:rsid w:val="00A045A7"/>
    <w:rsid w:val="00A06110"/>
    <w:rsid w:val="00A062F6"/>
    <w:rsid w:val="00A064E2"/>
    <w:rsid w:val="00A102B2"/>
    <w:rsid w:val="00A11D02"/>
    <w:rsid w:val="00A11D5A"/>
    <w:rsid w:val="00A14F98"/>
    <w:rsid w:val="00A16D92"/>
    <w:rsid w:val="00A327C7"/>
    <w:rsid w:val="00A33C63"/>
    <w:rsid w:val="00A37E82"/>
    <w:rsid w:val="00A413A6"/>
    <w:rsid w:val="00A4425C"/>
    <w:rsid w:val="00A45666"/>
    <w:rsid w:val="00A46AB5"/>
    <w:rsid w:val="00A52143"/>
    <w:rsid w:val="00A6271D"/>
    <w:rsid w:val="00A63906"/>
    <w:rsid w:val="00A66CAB"/>
    <w:rsid w:val="00A717E6"/>
    <w:rsid w:val="00A76D8C"/>
    <w:rsid w:val="00A80774"/>
    <w:rsid w:val="00A828C5"/>
    <w:rsid w:val="00A86A75"/>
    <w:rsid w:val="00A94BAA"/>
    <w:rsid w:val="00AA024B"/>
    <w:rsid w:val="00AA0E5A"/>
    <w:rsid w:val="00AB0459"/>
    <w:rsid w:val="00AB30C2"/>
    <w:rsid w:val="00AB51B3"/>
    <w:rsid w:val="00AB54CE"/>
    <w:rsid w:val="00AC067F"/>
    <w:rsid w:val="00AC1175"/>
    <w:rsid w:val="00AC31C7"/>
    <w:rsid w:val="00AD60BD"/>
    <w:rsid w:val="00AD7ECB"/>
    <w:rsid w:val="00AE37D4"/>
    <w:rsid w:val="00AE59E0"/>
    <w:rsid w:val="00AE5F29"/>
    <w:rsid w:val="00AF39C9"/>
    <w:rsid w:val="00AF7969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44731"/>
    <w:rsid w:val="00B524CB"/>
    <w:rsid w:val="00B525BC"/>
    <w:rsid w:val="00B54292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3FDE"/>
    <w:rsid w:val="00B94074"/>
    <w:rsid w:val="00B95BE9"/>
    <w:rsid w:val="00BA04C0"/>
    <w:rsid w:val="00BA070E"/>
    <w:rsid w:val="00BA16B9"/>
    <w:rsid w:val="00BA6971"/>
    <w:rsid w:val="00BB45F4"/>
    <w:rsid w:val="00BB5FD7"/>
    <w:rsid w:val="00BC0B99"/>
    <w:rsid w:val="00BC1710"/>
    <w:rsid w:val="00BC242A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1750"/>
    <w:rsid w:val="00C17AB5"/>
    <w:rsid w:val="00C21975"/>
    <w:rsid w:val="00C2255F"/>
    <w:rsid w:val="00C31956"/>
    <w:rsid w:val="00C429BD"/>
    <w:rsid w:val="00C42F5C"/>
    <w:rsid w:val="00C453F3"/>
    <w:rsid w:val="00C475AF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42F2"/>
    <w:rsid w:val="00CB573A"/>
    <w:rsid w:val="00CC5B88"/>
    <w:rsid w:val="00CC7ADC"/>
    <w:rsid w:val="00CD1C91"/>
    <w:rsid w:val="00CD24A1"/>
    <w:rsid w:val="00CD5709"/>
    <w:rsid w:val="00CD7F9A"/>
    <w:rsid w:val="00CE1348"/>
    <w:rsid w:val="00CE30AC"/>
    <w:rsid w:val="00CF1403"/>
    <w:rsid w:val="00CF732E"/>
    <w:rsid w:val="00D0770D"/>
    <w:rsid w:val="00D1097C"/>
    <w:rsid w:val="00D11845"/>
    <w:rsid w:val="00D12523"/>
    <w:rsid w:val="00D12652"/>
    <w:rsid w:val="00D12AEC"/>
    <w:rsid w:val="00D12F51"/>
    <w:rsid w:val="00D21A0F"/>
    <w:rsid w:val="00D24DFD"/>
    <w:rsid w:val="00D2546F"/>
    <w:rsid w:val="00D33039"/>
    <w:rsid w:val="00D34C97"/>
    <w:rsid w:val="00D35D8C"/>
    <w:rsid w:val="00D43511"/>
    <w:rsid w:val="00D4693B"/>
    <w:rsid w:val="00D502C4"/>
    <w:rsid w:val="00D507E9"/>
    <w:rsid w:val="00D538BA"/>
    <w:rsid w:val="00D6315B"/>
    <w:rsid w:val="00D716B2"/>
    <w:rsid w:val="00D720AF"/>
    <w:rsid w:val="00D7248A"/>
    <w:rsid w:val="00D7279B"/>
    <w:rsid w:val="00D801E0"/>
    <w:rsid w:val="00D8514A"/>
    <w:rsid w:val="00D87F94"/>
    <w:rsid w:val="00D900FC"/>
    <w:rsid w:val="00D910BC"/>
    <w:rsid w:val="00D941D5"/>
    <w:rsid w:val="00DA3AF6"/>
    <w:rsid w:val="00DA75B2"/>
    <w:rsid w:val="00DB50C7"/>
    <w:rsid w:val="00DB5936"/>
    <w:rsid w:val="00DB70E3"/>
    <w:rsid w:val="00DC27E3"/>
    <w:rsid w:val="00DC35AA"/>
    <w:rsid w:val="00DC4C70"/>
    <w:rsid w:val="00DC582D"/>
    <w:rsid w:val="00DC73A5"/>
    <w:rsid w:val="00DD1025"/>
    <w:rsid w:val="00DD168E"/>
    <w:rsid w:val="00DD5B62"/>
    <w:rsid w:val="00DE0FA4"/>
    <w:rsid w:val="00DE150D"/>
    <w:rsid w:val="00E009E3"/>
    <w:rsid w:val="00E02227"/>
    <w:rsid w:val="00E0225D"/>
    <w:rsid w:val="00E0753C"/>
    <w:rsid w:val="00E10E1E"/>
    <w:rsid w:val="00E12677"/>
    <w:rsid w:val="00E13673"/>
    <w:rsid w:val="00E2405B"/>
    <w:rsid w:val="00E24172"/>
    <w:rsid w:val="00E247B4"/>
    <w:rsid w:val="00E35D70"/>
    <w:rsid w:val="00E41EEE"/>
    <w:rsid w:val="00E44FF0"/>
    <w:rsid w:val="00E46365"/>
    <w:rsid w:val="00E5201F"/>
    <w:rsid w:val="00E55117"/>
    <w:rsid w:val="00E57093"/>
    <w:rsid w:val="00E604C4"/>
    <w:rsid w:val="00E61262"/>
    <w:rsid w:val="00E64703"/>
    <w:rsid w:val="00E65C28"/>
    <w:rsid w:val="00E65FAD"/>
    <w:rsid w:val="00E72CC3"/>
    <w:rsid w:val="00E73E29"/>
    <w:rsid w:val="00E80D35"/>
    <w:rsid w:val="00E86EA2"/>
    <w:rsid w:val="00E87D12"/>
    <w:rsid w:val="00E937CE"/>
    <w:rsid w:val="00E93E71"/>
    <w:rsid w:val="00E93FAA"/>
    <w:rsid w:val="00E9432F"/>
    <w:rsid w:val="00EA1302"/>
    <w:rsid w:val="00EA717B"/>
    <w:rsid w:val="00EB06B7"/>
    <w:rsid w:val="00EB22D5"/>
    <w:rsid w:val="00EB3201"/>
    <w:rsid w:val="00EB52BF"/>
    <w:rsid w:val="00EC15B4"/>
    <w:rsid w:val="00EC25E4"/>
    <w:rsid w:val="00EC59C2"/>
    <w:rsid w:val="00EC5C13"/>
    <w:rsid w:val="00ED10C3"/>
    <w:rsid w:val="00EE46C9"/>
    <w:rsid w:val="00EE4B0A"/>
    <w:rsid w:val="00EF0B1B"/>
    <w:rsid w:val="00EF3B3A"/>
    <w:rsid w:val="00EF6179"/>
    <w:rsid w:val="00F03992"/>
    <w:rsid w:val="00F117C7"/>
    <w:rsid w:val="00F15638"/>
    <w:rsid w:val="00F218A3"/>
    <w:rsid w:val="00F22D97"/>
    <w:rsid w:val="00F23A8B"/>
    <w:rsid w:val="00F24780"/>
    <w:rsid w:val="00F30F9A"/>
    <w:rsid w:val="00F314E7"/>
    <w:rsid w:val="00F448F1"/>
    <w:rsid w:val="00F51F62"/>
    <w:rsid w:val="00F52AAC"/>
    <w:rsid w:val="00F56051"/>
    <w:rsid w:val="00F61684"/>
    <w:rsid w:val="00F6553B"/>
    <w:rsid w:val="00F675D4"/>
    <w:rsid w:val="00F67753"/>
    <w:rsid w:val="00F71508"/>
    <w:rsid w:val="00F73034"/>
    <w:rsid w:val="00F77BDF"/>
    <w:rsid w:val="00F84451"/>
    <w:rsid w:val="00FA2C1F"/>
    <w:rsid w:val="00FA719C"/>
    <w:rsid w:val="00FB248D"/>
    <w:rsid w:val="00FB635D"/>
    <w:rsid w:val="00FC2963"/>
    <w:rsid w:val="00FC4599"/>
    <w:rsid w:val="00FD22E8"/>
    <w:rsid w:val="00FD3F66"/>
    <w:rsid w:val="00FD6D27"/>
    <w:rsid w:val="00FE09AB"/>
    <w:rsid w:val="00FE0F45"/>
    <w:rsid w:val="00FE1D62"/>
    <w:rsid w:val="00FF0589"/>
    <w:rsid w:val="00FF1FB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37A4-C160-4B7E-AAAA-0FC04387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21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143</cp:revision>
  <cp:lastPrinted>2017-01-06T14:45:00Z</cp:lastPrinted>
  <dcterms:created xsi:type="dcterms:W3CDTF">2016-02-22T14:08:00Z</dcterms:created>
  <dcterms:modified xsi:type="dcterms:W3CDTF">2017-07-14T05:17:00Z</dcterms:modified>
</cp:coreProperties>
</file>