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FC" w:rsidRDefault="00894D95" w:rsidP="00894D9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894D95">
        <w:rPr>
          <w:rFonts w:ascii="Times New Roman" w:hAnsi="Times New Roman" w:cs="Times New Roman"/>
          <w:sz w:val="36"/>
          <w:szCs w:val="36"/>
          <w:lang w:val="uk-UA"/>
        </w:rPr>
        <w:t xml:space="preserve">Інформація щодо процедур </w:t>
      </w:r>
      <w:proofErr w:type="spellStart"/>
      <w:r w:rsidRPr="00894D95">
        <w:rPr>
          <w:rFonts w:ascii="Times New Roman" w:hAnsi="Times New Roman" w:cs="Times New Roman"/>
          <w:sz w:val="36"/>
          <w:szCs w:val="36"/>
          <w:lang w:val="uk-UA"/>
        </w:rPr>
        <w:t>закупівель</w:t>
      </w:r>
      <w:proofErr w:type="spellEnd"/>
    </w:p>
    <w:p w:rsid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D95">
        <w:rPr>
          <w:rFonts w:ascii="Times New Roman" w:hAnsi="Times New Roman" w:cs="Times New Roman"/>
          <w:sz w:val="28"/>
          <w:szCs w:val="28"/>
          <w:lang w:val="uk-UA"/>
        </w:rPr>
        <w:t>Замовник – Управління капітального будівництва Чернігівської міської ради, ЄДРПОУ 05517729</w:t>
      </w:r>
    </w:p>
    <w:p w:rsidR="00894D95" w:rsidRDefault="00D47A31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Період – </w:t>
      </w:r>
      <w:r w:rsidR="0047380D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87362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F26223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C649CB">
        <w:rPr>
          <w:rFonts w:ascii="Times New Roman" w:hAnsi="Times New Roman" w:cs="Times New Roman"/>
          <w:sz w:val="28"/>
          <w:szCs w:val="28"/>
          <w:lang w:val="uk-UA"/>
        </w:rPr>
        <w:t>.2023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3271"/>
        <w:gridCol w:w="1940"/>
        <w:gridCol w:w="1883"/>
        <w:gridCol w:w="2450"/>
        <w:gridCol w:w="2295"/>
        <w:gridCol w:w="2168"/>
      </w:tblGrid>
      <w:tr w:rsidR="0052431C" w:rsidRPr="00C649CB" w:rsidTr="004E55FA">
        <w:tc>
          <w:tcPr>
            <w:tcW w:w="553" w:type="dxa"/>
            <w:vMerge w:val="restart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№ з/п</w:t>
            </w:r>
          </w:p>
        </w:tc>
        <w:tc>
          <w:tcPr>
            <w:tcW w:w="3271" w:type="dxa"/>
            <w:vMerge w:val="restart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Предмет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vMerge w:val="restart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ідентифікатор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1883" w:type="dxa"/>
            <w:vMerge w:val="restart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Очікувана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вартість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предмета</w:t>
            </w:r>
          </w:p>
        </w:tc>
        <w:tc>
          <w:tcPr>
            <w:tcW w:w="6913" w:type="dxa"/>
            <w:gridSpan w:val="3"/>
          </w:tcPr>
          <w:p w:rsidR="00894D95" w:rsidRPr="00C649CB" w:rsidRDefault="00894D95" w:rsidP="00894D95">
            <w:pPr>
              <w:jc w:val="center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Обґрунтування</w:t>
            </w:r>
            <w:proofErr w:type="spellEnd"/>
          </w:p>
        </w:tc>
      </w:tr>
      <w:tr w:rsidR="0052431C" w:rsidRPr="00C649CB" w:rsidTr="004E55FA">
        <w:tc>
          <w:tcPr>
            <w:tcW w:w="553" w:type="dxa"/>
            <w:vMerge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71" w:type="dxa"/>
            <w:vMerge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50" w:type="dxa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технічних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якісних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характеристик предмета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2295" w:type="dxa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очікуваної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вартості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2168" w:type="dxa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розміру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бюджетного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призначення</w:t>
            </w:r>
            <w:proofErr w:type="spellEnd"/>
          </w:p>
        </w:tc>
      </w:tr>
      <w:tr w:rsidR="00B16FCB" w:rsidRPr="00C649CB" w:rsidTr="004E55FA">
        <w:tc>
          <w:tcPr>
            <w:tcW w:w="553" w:type="dxa"/>
          </w:tcPr>
          <w:p w:rsidR="00B16FCB" w:rsidRPr="00C649CB" w:rsidRDefault="00C649CB" w:rsidP="00B16FCB">
            <w:pPr>
              <w:pStyle w:val="aa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71" w:type="dxa"/>
          </w:tcPr>
          <w:p w:rsidR="00F26223" w:rsidRPr="00F26223" w:rsidRDefault="00F26223" w:rsidP="00F262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223">
              <w:rPr>
                <w:rFonts w:ascii="Times New Roman" w:hAnsi="Times New Roman"/>
                <w:spacing w:val="-3"/>
                <w:sz w:val="24"/>
                <w:szCs w:val="24"/>
              </w:rPr>
              <w:t>Капітальний</w:t>
            </w:r>
            <w:proofErr w:type="spellEnd"/>
            <w:r w:rsidRPr="00F2622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ремонт </w:t>
            </w:r>
            <w:proofErr w:type="spellStart"/>
            <w:r w:rsidRPr="00F26223">
              <w:rPr>
                <w:rFonts w:ascii="Times New Roman" w:hAnsi="Times New Roman"/>
                <w:spacing w:val="-3"/>
                <w:sz w:val="24"/>
                <w:szCs w:val="24"/>
              </w:rPr>
              <w:t>системи</w:t>
            </w:r>
            <w:proofErr w:type="spellEnd"/>
            <w:r w:rsidRPr="00F2622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26223">
              <w:rPr>
                <w:rFonts w:ascii="Times New Roman" w:hAnsi="Times New Roman"/>
                <w:spacing w:val="-3"/>
                <w:sz w:val="24"/>
                <w:szCs w:val="24"/>
              </w:rPr>
              <w:t>протипожежного</w:t>
            </w:r>
            <w:proofErr w:type="spellEnd"/>
            <w:r w:rsidRPr="00F2622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26223">
              <w:rPr>
                <w:rFonts w:ascii="Times New Roman" w:hAnsi="Times New Roman"/>
                <w:spacing w:val="-3"/>
                <w:sz w:val="24"/>
                <w:szCs w:val="24"/>
              </w:rPr>
              <w:t>захисту</w:t>
            </w:r>
            <w:proofErr w:type="spellEnd"/>
            <w:r w:rsidRPr="00F2622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26223">
              <w:rPr>
                <w:rFonts w:ascii="Times New Roman" w:hAnsi="Times New Roman"/>
                <w:spacing w:val="-3"/>
                <w:sz w:val="24"/>
                <w:szCs w:val="24"/>
              </w:rPr>
              <w:t>Комунального</w:t>
            </w:r>
            <w:proofErr w:type="spellEnd"/>
            <w:r w:rsidRPr="00F2622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26223">
              <w:rPr>
                <w:rFonts w:ascii="Times New Roman" w:hAnsi="Times New Roman"/>
                <w:spacing w:val="-3"/>
                <w:sz w:val="24"/>
                <w:szCs w:val="24"/>
              </w:rPr>
              <w:t>некомерційного</w:t>
            </w:r>
            <w:proofErr w:type="spellEnd"/>
            <w:r w:rsidRPr="00F2622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26223">
              <w:rPr>
                <w:rFonts w:ascii="Times New Roman" w:hAnsi="Times New Roman"/>
                <w:spacing w:val="-3"/>
                <w:sz w:val="24"/>
                <w:szCs w:val="24"/>
              </w:rPr>
              <w:t>підприємства</w:t>
            </w:r>
            <w:proofErr w:type="spellEnd"/>
            <w:r w:rsidRPr="00F2622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"</w:t>
            </w:r>
            <w:proofErr w:type="spellStart"/>
            <w:r w:rsidRPr="00F26223">
              <w:rPr>
                <w:rFonts w:ascii="Times New Roman" w:hAnsi="Times New Roman"/>
                <w:spacing w:val="-3"/>
                <w:sz w:val="24"/>
                <w:szCs w:val="24"/>
              </w:rPr>
              <w:t>Чернігівська</w:t>
            </w:r>
            <w:proofErr w:type="spellEnd"/>
            <w:r w:rsidRPr="00F2622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26223">
              <w:rPr>
                <w:rFonts w:ascii="Times New Roman" w:hAnsi="Times New Roman"/>
                <w:spacing w:val="-3"/>
                <w:sz w:val="24"/>
                <w:szCs w:val="24"/>
              </w:rPr>
              <w:t>міська</w:t>
            </w:r>
            <w:proofErr w:type="spellEnd"/>
            <w:r w:rsidRPr="00F2622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26223">
              <w:rPr>
                <w:rFonts w:ascii="Times New Roman" w:hAnsi="Times New Roman"/>
                <w:spacing w:val="-3"/>
                <w:sz w:val="24"/>
                <w:szCs w:val="24"/>
              </w:rPr>
              <w:t>лікарня</w:t>
            </w:r>
            <w:proofErr w:type="spellEnd"/>
            <w:r w:rsidRPr="00F2622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№2" </w:t>
            </w:r>
            <w:proofErr w:type="spellStart"/>
            <w:r w:rsidRPr="00F26223">
              <w:rPr>
                <w:rFonts w:ascii="Times New Roman" w:hAnsi="Times New Roman"/>
                <w:spacing w:val="-3"/>
                <w:sz w:val="24"/>
                <w:szCs w:val="24"/>
              </w:rPr>
              <w:t>Чернігівської</w:t>
            </w:r>
            <w:proofErr w:type="spellEnd"/>
            <w:r w:rsidRPr="00F2622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26223">
              <w:rPr>
                <w:rFonts w:ascii="Times New Roman" w:hAnsi="Times New Roman"/>
                <w:spacing w:val="-3"/>
                <w:sz w:val="24"/>
                <w:szCs w:val="24"/>
              </w:rPr>
              <w:t>міської</w:t>
            </w:r>
            <w:proofErr w:type="spellEnd"/>
            <w:r w:rsidRPr="00F2622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ради в</w:t>
            </w:r>
            <w:r w:rsidRPr="00F2622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26223">
              <w:rPr>
                <w:rFonts w:ascii="Times New Roman" w:hAnsi="Times New Roman"/>
                <w:spacing w:val="-3"/>
                <w:sz w:val="24"/>
                <w:szCs w:val="24"/>
              </w:rPr>
              <w:t>адміністративному</w:t>
            </w:r>
            <w:proofErr w:type="spellEnd"/>
            <w:r w:rsidRPr="00F2622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F26223">
              <w:rPr>
                <w:rFonts w:ascii="Times New Roman" w:hAnsi="Times New Roman"/>
                <w:spacing w:val="-3"/>
                <w:sz w:val="24"/>
                <w:szCs w:val="24"/>
              </w:rPr>
              <w:t>поліклінічному</w:t>
            </w:r>
            <w:proofErr w:type="spellEnd"/>
            <w:r w:rsidRPr="00F2622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та </w:t>
            </w:r>
            <w:proofErr w:type="spellStart"/>
            <w:r w:rsidRPr="00F26223">
              <w:rPr>
                <w:rFonts w:ascii="Times New Roman" w:hAnsi="Times New Roman"/>
                <w:spacing w:val="-3"/>
                <w:sz w:val="24"/>
                <w:szCs w:val="24"/>
              </w:rPr>
              <w:t>лікувальному</w:t>
            </w:r>
            <w:proofErr w:type="spellEnd"/>
            <w:r w:rsidRPr="00F2622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корпусах за </w:t>
            </w:r>
            <w:proofErr w:type="spellStart"/>
            <w:r w:rsidRPr="00F26223">
              <w:rPr>
                <w:rFonts w:ascii="Times New Roman" w:hAnsi="Times New Roman"/>
                <w:spacing w:val="-3"/>
                <w:sz w:val="24"/>
                <w:szCs w:val="24"/>
              </w:rPr>
              <w:t>адресою</w:t>
            </w:r>
            <w:proofErr w:type="spellEnd"/>
            <w:r w:rsidRPr="00F2622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: м. </w:t>
            </w:r>
            <w:proofErr w:type="spellStart"/>
            <w:r w:rsidRPr="00F26223">
              <w:rPr>
                <w:rFonts w:ascii="Times New Roman" w:hAnsi="Times New Roman"/>
                <w:spacing w:val="-3"/>
                <w:sz w:val="24"/>
                <w:szCs w:val="24"/>
              </w:rPr>
              <w:t>Чернігів</w:t>
            </w:r>
            <w:proofErr w:type="spellEnd"/>
            <w:r w:rsidRPr="00F2622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F26223">
              <w:rPr>
                <w:rFonts w:ascii="Times New Roman" w:hAnsi="Times New Roman"/>
                <w:spacing w:val="-3"/>
                <w:sz w:val="24"/>
                <w:szCs w:val="24"/>
              </w:rPr>
              <w:t>вул</w:t>
            </w:r>
            <w:proofErr w:type="spellEnd"/>
            <w:r w:rsidRPr="00F2622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. 1-го </w:t>
            </w:r>
            <w:proofErr w:type="spellStart"/>
            <w:r w:rsidRPr="00F26223">
              <w:rPr>
                <w:rFonts w:ascii="Times New Roman" w:hAnsi="Times New Roman"/>
                <w:spacing w:val="-3"/>
                <w:sz w:val="24"/>
                <w:szCs w:val="24"/>
              </w:rPr>
              <w:t>Травня</w:t>
            </w:r>
            <w:proofErr w:type="spellEnd"/>
            <w:r w:rsidRPr="00F26223">
              <w:rPr>
                <w:rFonts w:ascii="Times New Roman" w:hAnsi="Times New Roman"/>
                <w:spacing w:val="-3"/>
                <w:sz w:val="24"/>
                <w:szCs w:val="24"/>
              </w:rPr>
              <w:t>, 168Б (</w:t>
            </w:r>
            <w:proofErr w:type="spellStart"/>
            <w:r w:rsidRPr="00F26223">
              <w:rPr>
                <w:rFonts w:ascii="Times New Roman" w:hAnsi="Times New Roman"/>
                <w:spacing w:val="-3"/>
                <w:sz w:val="24"/>
                <w:szCs w:val="24"/>
              </w:rPr>
              <w:t>коригування</w:t>
            </w:r>
            <w:proofErr w:type="spellEnd"/>
            <w:r w:rsidRPr="00F2622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в </w:t>
            </w:r>
            <w:proofErr w:type="spellStart"/>
            <w:r w:rsidRPr="00F26223">
              <w:rPr>
                <w:rFonts w:ascii="Times New Roman" w:hAnsi="Times New Roman"/>
                <w:spacing w:val="-3"/>
                <w:sz w:val="24"/>
                <w:szCs w:val="24"/>
              </w:rPr>
              <w:t>частині</w:t>
            </w:r>
            <w:proofErr w:type="spellEnd"/>
            <w:r w:rsidRPr="00F2622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26223">
              <w:rPr>
                <w:rFonts w:ascii="Times New Roman" w:hAnsi="Times New Roman"/>
                <w:spacing w:val="-3"/>
                <w:sz w:val="24"/>
                <w:szCs w:val="24"/>
              </w:rPr>
              <w:t>кошторисної</w:t>
            </w:r>
            <w:proofErr w:type="spellEnd"/>
            <w:r w:rsidRPr="00F2622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26223">
              <w:rPr>
                <w:rFonts w:ascii="Times New Roman" w:hAnsi="Times New Roman"/>
                <w:spacing w:val="-3"/>
                <w:sz w:val="24"/>
                <w:szCs w:val="24"/>
              </w:rPr>
              <w:t>документації</w:t>
            </w:r>
            <w:proofErr w:type="spellEnd"/>
            <w:r w:rsidRPr="00F26223">
              <w:rPr>
                <w:rFonts w:ascii="Times New Roman" w:hAnsi="Times New Roman"/>
                <w:spacing w:val="-3"/>
                <w:sz w:val="24"/>
                <w:szCs w:val="24"/>
              </w:rPr>
              <w:t>)</w:t>
            </w:r>
            <w:r w:rsidRPr="00F26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6223" w:rsidRPr="00F26223" w:rsidRDefault="00F26223" w:rsidP="00F26223">
            <w:pPr>
              <w:rPr>
                <w:rFonts w:ascii="Times New Roman" w:hAnsi="Times New Roman"/>
                <w:sz w:val="24"/>
                <w:szCs w:val="24"/>
              </w:rPr>
            </w:pPr>
            <w:r w:rsidRPr="00F26223">
              <w:rPr>
                <w:rFonts w:ascii="Times New Roman" w:hAnsi="Times New Roman"/>
                <w:sz w:val="24"/>
                <w:szCs w:val="24"/>
              </w:rPr>
              <w:t>(45453000-7 «</w:t>
            </w:r>
            <w:proofErr w:type="spellStart"/>
            <w:r w:rsidRPr="00F26223">
              <w:rPr>
                <w:rFonts w:ascii="Times New Roman" w:hAnsi="Times New Roman"/>
                <w:sz w:val="24"/>
                <w:szCs w:val="24"/>
              </w:rPr>
              <w:t>Капітальний</w:t>
            </w:r>
            <w:proofErr w:type="spellEnd"/>
            <w:r w:rsidRPr="00F26223">
              <w:rPr>
                <w:rFonts w:ascii="Times New Roman" w:hAnsi="Times New Roman"/>
                <w:sz w:val="24"/>
                <w:szCs w:val="24"/>
              </w:rPr>
              <w:t xml:space="preserve"> ремонт і </w:t>
            </w:r>
            <w:proofErr w:type="spellStart"/>
            <w:r w:rsidRPr="00F26223">
              <w:rPr>
                <w:rFonts w:ascii="Times New Roman" w:hAnsi="Times New Roman"/>
                <w:sz w:val="24"/>
                <w:szCs w:val="24"/>
              </w:rPr>
              <w:t>реставрація</w:t>
            </w:r>
            <w:proofErr w:type="spellEnd"/>
            <w:r w:rsidRPr="00F26223">
              <w:rPr>
                <w:rFonts w:ascii="Times New Roman" w:hAnsi="Times New Roman"/>
                <w:sz w:val="24"/>
                <w:szCs w:val="24"/>
              </w:rPr>
              <w:t>»</w:t>
            </w:r>
            <w:r w:rsidRPr="00F2622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B16FCB" w:rsidRPr="00873628" w:rsidRDefault="00B16FCB" w:rsidP="0047380D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940" w:type="dxa"/>
          </w:tcPr>
          <w:p w:rsidR="00B16FCB" w:rsidRPr="00C649CB" w:rsidRDefault="00B16FCB" w:rsidP="00B16FCB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Відкриті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торги з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особливостями</w:t>
            </w:r>
            <w:proofErr w:type="spellEnd"/>
          </w:p>
          <w:p w:rsidR="00B16FCB" w:rsidRPr="00C649CB" w:rsidRDefault="00B16FCB" w:rsidP="00B16FCB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16FCB" w:rsidRPr="00C649CB" w:rsidRDefault="00F26223" w:rsidP="00F26223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4" w:tooltip="UA-2023-03-29-000931-a" w:history="1">
              <w:r w:rsidR="00873628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UA-2023-0</w:t>
              </w:r>
              <w:r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6</w:t>
              </w:r>
              <w:r w:rsidR="00873628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-</w:t>
              </w:r>
              <w:r w:rsidR="0047380D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lang w:val="uk-UA"/>
                </w:rPr>
                <w:t>26</w:t>
              </w:r>
              <w:r w:rsidR="00C649CB" w:rsidRPr="00C649CB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-0</w:t>
              </w:r>
              <w:r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00700</w:t>
              </w:r>
              <w:r w:rsidR="00C649CB" w:rsidRPr="00C649CB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-a</w:t>
              </w:r>
            </w:hyperlink>
          </w:p>
        </w:tc>
        <w:tc>
          <w:tcPr>
            <w:tcW w:w="1883" w:type="dxa"/>
          </w:tcPr>
          <w:p w:rsidR="00B16FCB" w:rsidRPr="00C649CB" w:rsidRDefault="00F26223" w:rsidP="00B16FCB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11 916 516</w:t>
            </w:r>
            <w:bookmarkStart w:id="0" w:name="_GoBack"/>
            <w:bookmarkEnd w:id="0"/>
            <w:r w:rsidR="00B16F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грн.</w:t>
            </w:r>
          </w:p>
        </w:tc>
        <w:tc>
          <w:tcPr>
            <w:tcW w:w="2450" w:type="dxa"/>
          </w:tcPr>
          <w:p w:rsidR="00B16FCB" w:rsidRPr="00873628" w:rsidRDefault="00B16FCB" w:rsidP="00B16FCB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Технічні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якісні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визначались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замовником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підставі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розробленої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проектно-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кошторисної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документації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що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отримала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позитивний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експертний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звіт</w:t>
            </w:r>
            <w:proofErr w:type="spellEnd"/>
            <w:r w:rsidR="00873628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та затверджена Замовником в установленому законом порядку.</w:t>
            </w:r>
          </w:p>
        </w:tc>
        <w:tc>
          <w:tcPr>
            <w:tcW w:w="2295" w:type="dxa"/>
          </w:tcPr>
          <w:p w:rsidR="00B16FCB" w:rsidRPr="00C649CB" w:rsidRDefault="00B16FCB" w:rsidP="00B16FCB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Очікувана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вартість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предмету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визначалась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Замовником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підставі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розробленої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проектно-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кошторисної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документації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що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отримала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позитивний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експертний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звіт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з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урахуванням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вимог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Настанови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з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визначення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вартості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будівництва</w:t>
            </w:r>
            <w:proofErr w:type="spellEnd"/>
          </w:p>
        </w:tc>
        <w:tc>
          <w:tcPr>
            <w:tcW w:w="2168" w:type="dxa"/>
          </w:tcPr>
          <w:p w:rsidR="00B16FCB" w:rsidRPr="00C649CB" w:rsidRDefault="00B16FCB" w:rsidP="00B16FCB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Рішення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міської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ради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від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30.11.2022 року № 24/VІІІ-38 «Про бюджет </w:t>
            </w:r>
            <w:proofErr w:type="spellStart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Чернігівської</w:t>
            </w:r>
            <w:proofErr w:type="spellEnd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міської</w:t>
            </w:r>
            <w:proofErr w:type="spellEnd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територіальної</w:t>
            </w:r>
            <w:proofErr w:type="spellEnd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громади</w:t>
            </w:r>
            <w:proofErr w:type="spellEnd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2023 </w:t>
            </w:r>
            <w:proofErr w:type="spellStart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рік</w:t>
            </w:r>
            <w:proofErr w:type="spellEnd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» (</w:t>
            </w:r>
            <w:proofErr w:type="spellStart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зі</w:t>
            </w:r>
            <w:proofErr w:type="spellEnd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змінами</w:t>
            </w:r>
            <w:proofErr w:type="spellEnd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доповненнями</w:t>
            </w:r>
            <w:proofErr w:type="spellEnd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894D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95"/>
    <w:rsid w:val="00001CFC"/>
    <w:rsid w:val="000F251A"/>
    <w:rsid w:val="00163B48"/>
    <w:rsid w:val="00182F6E"/>
    <w:rsid w:val="00253176"/>
    <w:rsid w:val="0026707B"/>
    <w:rsid w:val="002C4FC1"/>
    <w:rsid w:val="002E35A0"/>
    <w:rsid w:val="002E42D0"/>
    <w:rsid w:val="0034446A"/>
    <w:rsid w:val="00356498"/>
    <w:rsid w:val="00360CFA"/>
    <w:rsid w:val="00396518"/>
    <w:rsid w:val="00397A33"/>
    <w:rsid w:val="003D63BD"/>
    <w:rsid w:val="00412EF7"/>
    <w:rsid w:val="0046597B"/>
    <w:rsid w:val="0047380D"/>
    <w:rsid w:val="00490D3F"/>
    <w:rsid w:val="004936D3"/>
    <w:rsid w:val="004A2558"/>
    <w:rsid w:val="004A6C92"/>
    <w:rsid w:val="004B5614"/>
    <w:rsid w:val="004E55FA"/>
    <w:rsid w:val="00512A76"/>
    <w:rsid w:val="005154F7"/>
    <w:rsid w:val="0052431C"/>
    <w:rsid w:val="005534FC"/>
    <w:rsid w:val="00575366"/>
    <w:rsid w:val="005B00C6"/>
    <w:rsid w:val="005B11CE"/>
    <w:rsid w:val="00622572"/>
    <w:rsid w:val="006725C8"/>
    <w:rsid w:val="006910B5"/>
    <w:rsid w:val="006E7A37"/>
    <w:rsid w:val="00714F80"/>
    <w:rsid w:val="0073525A"/>
    <w:rsid w:val="007A6F5C"/>
    <w:rsid w:val="007F6AF6"/>
    <w:rsid w:val="00821495"/>
    <w:rsid w:val="00873628"/>
    <w:rsid w:val="00894D95"/>
    <w:rsid w:val="008A3D7F"/>
    <w:rsid w:val="0093352B"/>
    <w:rsid w:val="00936384"/>
    <w:rsid w:val="009A6155"/>
    <w:rsid w:val="00A13D7A"/>
    <w:rsid w:val="00A41426"/>
    <w:rsid w:val="00A561C5"/>
    <w:rsid w:val="00AB37C0"/>
    <w:rsid w:val="00AD4F95"/>
    <w:rsid w:val="00AF3939"/>
    <w:rsid w:val="00AF7889"/>
    <w:rsid w:val="00B16FCB"/>
    <w:rsid w:val="00B45BD5"/>
    <w:rsid w:val="00B60520"/>
    <w:rsid w:val="00B72B2A"/>
    <w:rsid w:val="00B7428C"/>
    <w:rsid w:val="00B77828"/>
    <w:rsid w:val="00B92F12"/>
    <w:rsid w:val="00BC6FBE"/>
    <w:rsid w:val="00BD0083"/>
    <w:rsid w:val="00C649CB"/>
    <w:rsid w:val="00CA49CA"/>
    <w:rsid w:val="00CC7B2F"/>
    <w:rsid w:val="00D47A31"/>
    <w:rsid w:val="00D6168D"/>
    <w:rsid w:val="00DF26F0"/>
    <w:rsid w:val="00E16FB2"/>
    <w:rsid w:val="00E32B2B"/>
    <w:rsid w:val="00E554F9"/>
    <w:rsid w:val="00E61053"/>
    <w:rsid w:val="00E719FC"/>
    <w:rsid w:val="00E82827"/>
    <w:rsid w:val="00EA115F"/>
    <w:rsid w:val="00F17041"/>
    <w:rsid w:val="00F26223"/>
    <w:rsid w:val="00F83222"/>
    <w:rsid w:val="00F83E6F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E1ACD"/>
  <w15:chartTrackingRefBased/>
  <w15:docId w15:val="{79A45360-41D4-4CDF-B605-31D93E18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  <w:style w:type="character" w:customStyle="1" w:styleId="nr-t">
    <w:name w:val="nr-t"/>
    <w:basedOn w:val="a0"/>
    <w:rsid w:val="00575366"/>
  </w:style>
  <w:style w:type="character" w:styleId="ab">
    <w:name w:val="Emphasis"/>
    <w:basedOn w:val="a0"/>
    <w:uiPriority w:val="20"/>
    <w:qFormat/>
    <w:rsid w:val="00C649CB"/>
    <w:rPr>
      <w:i/>
      <w:iCs/>
    </w:rPr>
  </w:style>
  <w:style w:type="character" w:styleId="ac">
    <w:name w:val="Strong"/>
    <w:basedOn w:val="a0"/>
    <w:qFormat/>
    <w:rsid w:val="008736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v.e-tender.ua/tender/budivelni-roboti/UA-2023-03-29-000931-a-kapitalnyj-remont-vnutrishnoyi-systemy-opalennya-chernihivskoho-doshkilnoh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PC</cp:lastModifiedBy>
  <cp:revision>2</cp:revision>
  <dcterms:created xsi:type="dcterms:W3CDTF">2023-06-26T06:17:00Z</dcterms:created>
  <dcterms:modified xsi:type="dcterms:W3CDTF">2023-06-26T06:17:00Z</dcterms:modified>
</cp:coreProperties>
</file>