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1F" w:rsidRPr="00B16DE9" w:rsidRDefault="003F741F" w:rsidP="003F741F">
      <w:pPr>
        <w:ind w:left="4248" w:right="141" w:firstLine="708"/>
        <w:jc w:val="both"/>
        <w:rPr>
          <w:iCs/>
          <w:snapToGrid w:val="0"/>
          <w:sz w:val="28"/>
          <w:lang w:val="uk-UA"/>
        </w:rPr>
      </w:pPr>
      <w:bookmarkStart w:id="0" w:name="_GoBack"/>
      <w:bookmarkEnd w:id="0"/>
      <w:r w:rsidRPr="00B16DE9">
        <w:rPr>
          <w:iCs/>
          <w:snapToGrid w:val="0"/>
          <w:sz w:val="28"/>
          <w:lang w:val="uk-UA"/>
        </w:rPr>
        <w:t xml:space="preserve">Додаток </w:t>
      </w:r>
    </w:p>
    <w:p w:rsidR="003F741F" w:rsidRPr="00B16DE9" w:rsidRDefault="003F741F" w:rsidP="003F741F">
      <w:pPr>
        <w:ind w:right="141"/>
        <w:jc w:val="both"/>
        <w:rPr>
          <w:iCs/>
          <w:snapToGrid w:val="0"/>
          <w:sz w:val="28"/>
          <w:lang w:val="uk-UA"/>
        </w:rPr>
      </w:pPr>
      <w:r w:rsidRPr="00B16DE9">
        <w:rPr>
          <w:iCs/>
          <w:snapToGrid w:val="0"/>
          <w:sz w:val="28"/>
          <w:lang w:val="uk-UA"/>
        </w:rPr>
        <w:t xml:space="preserve"> </w:t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  <w:t xml:space="preserve">до рішення виконавчого комітету </w:t>
      </w:r>
    </w:p>
    <w:p w:rsidR="003F741F" w:rsidRPr="00B16DE9" w:rsidRDefault="003F741F" w:rsidP="003F741F">
      <w:pPr>
        <w:ind w:right="141"/>
        <w:jc w:val="both"/>
        <w:rPr>
          <w:iCs/>
          <w:snapToGrid w:val="0"/>
          <w:sz w:val="28"/>
          <w:lang w:val="uk-UA"/>
        </w:rPr>
      </w:pPr>
      <w:r w:rsidRPr="00B16DE9">
        <w:rPr>
          <w:iCs/>
          <w:snapToGrid w:val="0"/>
          <w:sz w:val="28"/>
          <w:lang w:val="uk-UA"/>
        </w:rPr>
        <w:t xml:space="preserve"> </w:t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  <w:t xml:space="preserve">Чернігівської міської ради </w:t>
      </w:r>
    </w:p>
    <w:p w:rsidR="003F741F" w:rsidRPr="00B16DE9" w:rsidRDefault="003F741F" w:rsidP="003F741F">
      <w:pPr>
        <w:ind w:right="141"/>
        <w:jc w:val="both"/>
        <w:rPr>
          <w:iCs/>
          <w:snapToGrid w:val="0"/>
          <w:sz w:val="28"/>
          <w:lang w:val="uk-UA"/>
        </w:rPr>
      </w:pPr>
      <w:r w:rsidRPr="00B16DE9">
        <w:rPr>
          <w:iCs/>
          <w:snapToGrid w:val="0"/>
          <w:sz w:val="28"/>
          <w:lang w:val="uk-UA"/>
        </w:rPr>
        <w:t xml:space="preserve"> </w:t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 w:rsidRPr="00B16DE9">
        <w:rPr>
          <w:iCs/>
          <w:snapToGrid w:val="0"/>
          <w:sz w:val="28"/>
          <w:lang w:val="uk-UA"/>
        </w:rPr>
        <w:tab/>
      </w:r>
      <w:r>
        <w:rPr>
          <w:iCs/>
          <w:snapToGrid w:val="0"/>
          <w:sz w:val="28"/>
          <w:lang w:val="uk-UA"/>
        </w:rPr>
        <w:t>17 березня</w:t>
      </w:r>
      <w:r w:rsidRPr="00B16DE9">
        <w:rPr>
          <w:iCs/>
          <w:snapToGrid w:val="0"/>
          <w:sz w:val="28"/>
          <w:lang w:val="uk-UA"/>
        </w:rPr>
        <w:t xml:space="preserve"> 2016 р. №</w:t>
      </w:r>
      <w:r>
        <w:rPr>
          <w:iCs/>
          <w:snapToGrid w:val="0"/>
          <w:sz w:val="28"/>
          <w:lang w:val="uk-UA"/>
        </w:rPr>
        <w:t xml:space="preserve"> 69</w:t>
      </w:r>
    </w:p>
    <w:p w:rsidR="003F741F" w:rsidRPr="00B16DE9" w:rsidRDefault="003F741F" w:rsidP="003F741F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p w:rsidR="003F741F" w:rsidRPr="00B16DE9" w:rsidRDefault="003F741F" w:rsidP="003F741F">
      <w:pPr>
        <w:widowControl w:val="0"/>
        <w:jc w:val="center"/>
        <w:rPr>
          <w:snapToGrid w:val="0"/>
          <w:sz w:val="28"/>
          <w:lang w:val="uk-UA"/>
        </w:rPr>
      </w:pPr>
      <w:r w:rsidRPr="00B16DE9">
        <w:rPr>
          <w:snapToGrid w:val="0"/>
          <w:sz w:val="28"/>
          <w:lang w:val="uk-UA"/>
        </w:rPr>
        <w:t xml:space="preserve"> План пасажирських перевезень мешканців міста Чернігова </w:t>
      </w:r>
    </w:p>
    <w:p w:rsidR="003F741F" w:rsidRPr="00B16DE9" w:rsidRDefault="003F741F" w:rsidP="003F741F">
      <w:pPr>
        <w:widowControl w:val="0"/>
        <w:jc w:val="center"/>
        <w:rPr>
          <w:snapToGrid w:val="0"/>
          <w:sz w:val="28"/>
          <w:lang w:val="uk-UA"/>
        </w:rPr>
      </w:pPr>
      <w:r w:rsidRPr="00B16DE9">
        <w:rPr>
          <w:snapToGrid w:val="0"/>
          <w:sz w:val="28"/>
          <w:lang w:val="uk-UA"/>
        </w:rPr>
        <w:t xml:space="preserve"> до дачних масивів на весняно-літній період 2016 року </w:t>
      </w:r>
    </w:p>
    <w:p w:rsidR="003F741F" w:rsidRPr="00B16DE9" w:rsidRDefault="003F741F" w:rsidP="003F741F">
      <w:pPr>
        <w:widowControl w:val="0"/>
        <w:jc w:val="center"/>
        <w:rPr>
          <w:snapToGrid w:val="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240"/>
        <w:gridCol w:w="1260"/>
        <w:gridCol w:w="1980"/>
        <w:gridCol w:w="2726"/>
      </w:tblGrid>
      <w:tr w:rsidR="003F741F" w:rsidRPr="00B16DE9" w:rsidTr="00317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№ з/п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vMerge w:val="restart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Номер та назва маршруту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gridSpan w:val="2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Кількість автобусів </w:t>
            </w:r>
          </w:p>
        </w:tc>
        <w:tc>
          <w:tcPr>
            <w:tcW w:w="2726" w:type="dxa"/>
            <w:vMerge w:val="restart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Перевізник, що обслуговує маршрут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  <w:vMerge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усього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у т.ч. великої, середньої місткості для перевезення окремих категорій громадян щочетверга </w:t>
            </w:r>
          </w:p>
        </w:tc>
        <w:tc>
          <w:tcPr>
            <w:tcW w:w="2726" w:type="dxa"/>
            <w:vMerge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2 «Гот. «Україна»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2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2.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3 «Проспект Миру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Киїнка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5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3.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№ 5 «Гот. «Україна» – Дачі (Новий Білоус)»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2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4.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9 «Лікеро-горілчаний завод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Жавинка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4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5.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16 «Вокзал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Улянівка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9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6.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№ 18 «Гот. «Україна» – Дачі (Рудка)»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7.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22 «Вул. Одинцова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22а «Вул. Одинцова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Рівнопілля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 (через вул. Кільцеву)»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–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8.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46 «Вул. Одинцова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Березанка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3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3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  <w:tr w:rsidR="003F741F" w:rsidRPr="00B16DE9" w:rsidTr="003172BF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9.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3240" w:type="dxa"/>
          </w:tcPr>
          <w:p w:rsidR="003F741F" w:rsidRPr="00B16DE9" w:rsidRDefault="003F741F" w:rsidP="003172BF">
            <w:pPr>
              <w:widowControl w:val="0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>№ 47 «Хімволокно – Дачі (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Якубівка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)» </w:t>
            </w:r>
          </w:p>
        </w:tc>
        <w:tc>
          <w:tcPr>
            <w:tcW w:w="126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1980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1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  <w:tc>
          <w:tcPr>
            <w:tcW w:w="2726" w:type="dxa"/>
          </w:tcPr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  <w:r w:rsidRPr="00B16DE9">
              <w:rPr>
                <w:snapToGrid w:val="0"/>
                <w:sz w:val="28"/>
                <w:lang w:val="uk-UA"/>
              </w:rPr>
              <w:t xml:space="preserve"> ДП «</w:t>
            </w:r>
            <w:proofErr w:type="spellStart"/>
            <w:r w:rsidRPr="00B16DE9">
              <w:rPr>
                <w:snapToGrid w:val="0"/>
                <w:sz w:val="28"/>
                <w:lang w:val="uk-UA"/>
              </w:rPr>
              <w:t>Пассервіс</w:t>
            </w:r>
            <w:proofErr w:type="spellEnd"/>
            <w:r w:rsidRPr="00B16DE9">
              <w:rPr>
                <w:snapToGrid w:val="0"/>
                <w:sz w:val="28"/>
                <w:lang w:val="uk-UA"/>
              </w:rPr>
              <w:t xml:space="preserve">» </w:t>
            </w:r>
          </w:p>
          <w:p w:rsidR="003F741F" w:rsidRPr="00B16DE9" w:rsidRDefault="003F741F" w:rsidP="003172BF">
            <w:pPr>
              <w:widowControl w:val="0"/>
              <w:jc w:val="center"/>
              <w:rPr>
                <w:snapToGrid w:val="0"/>
                <w:sz w:val="28"/>
                <w:lang w:val="uk-UA"/>
              </w:rPr>
            </w:pPr>
          </w:p>
        </w:tc>
      </w:tr>
    </w:tbl>
    <w:p w:rsidR="003F741F" w:rsidRPr="00B16DE9" w:rsidRDefault="003F741F" w:rsidP="003F741F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3F741F" w:rsidRPr="00B16DE9" w:rsidRDefault="003F741F" w:rsidP="003F741F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3F741F" w:rsidRPr="00B16DE9" w:rsidRDefault="003F741F" w:rsidP="003F741F">
      <w:pPr>
        <w:ind w:right="141"/>
        <w:jc w:val="both"/>
        <w:rPr>
          <w:iCs/>
          <w:snapToGrid w:val="0"/>
          <w:sz w:val="28"/>
          <w:szCs w:val="28"/>
          <w:lang w:val="uk-UA"/>
        </w:rPr>
      </w:pPr>
    </w:p>
    <w:p w:rsidR="003F741F" w:rsidRPr="00B16DE9" w:rsidRDefault="003F741F" w:rsidP="003F741F">
      <w:pPr>
        <w:ind w:right="141"/>
        <w:jc w:val="both"/>
        <w:rPr>
          <w:snapToGrid w:val="0"/>
          <w:sz w:val="28"/>
          <w:lang w:val="uk-UA"/>
        </w:rPr>
      </w:pPr>
      <w:r w:rsidRPr="00B16DE9">
        <w:rPr>
          <w:snapToGrid w:val="0"/>
          <w:sz w:val="28"/>
          <w:lang w:val="uk-UA"/>
        </w:rPr>
        <w:t xml:space="preserve">Секретар міської ради </w:t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</w:r>
      <w:r w:rsidRPr="00B16DE9">
        <w:rPr>
          <w:snapToGrid w:val="0"/>
          <w:sz w:val="28"/>
          <w:lang w:val="uk-UA"/>
        </w:rPr>
        <w:tab/>
        <w:t xml:space="preserve">В. Е. </w:t>
      </w:r>
      <w:proofErr w:type="spellStart"/>
      <w:r w:rsidRPr="00B16DE9">
        <w:rPr>
          <w:snapToGrid w:val="0"/>
          <w:sz w:val="28"/>
          <w:lang w:val="uk-UA"/>
        </w:rPr>
        <w:t>Бистров</w:t>
      </w:r>
      <w:proofErr w:type="spellEnd"/>
    </w:p>
    <w:p w:rsidR="003F741F" w:rsidRPr="00B16DE9" w:rsidRDefault="003F741F" w:rsidP="003F741F">
      <w:pPr>
        <w:ind w:right="141"/>
        <w:jc w:val="both"/>
        <w:rPr>
          <w:snapToGrid w:val="0"/>
          <w:sz w:val="28"/>
          <w:lang w:val="uk-UA"/>
        </w:rPr>
      </w:pPr>
    </w:p>
    <w:p w:rsidR="003F741F" w:rsidRPr="00B16DE9" w:rsidRDefault="003F741F" w:rsidP="003F741F">
      <w:pPr>
        <w:ind w:right="141"/>
        <w:jc w:val="both"/>
        <w:rPr>
          <w:i/>
          <w:snapToGrid w:val="0"/>
          <w:sz w:val="14"/>
          <w:lang w:val="uk-UA"/>
        </w:rPr>
      </w:pPr>
    </w:p>
    <w:p w:rsidR="00A635BF" w:rsidRPr="003F741F" w:rsidRDefault="00A635BF">
      <w:pPr>
        <w:rPr>
          <w:lang w:val="uk-UA"/>
        </w:rPr>
      </w:pPr>
    </w:p>
    <w:sectPr w:rsidR="00A635BF" w:rsidRPr="003F741F" w:rsidSect="00EB4D49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1F"/>
    <w:rsid w:val="003F741F"/>
    <w:rsid w:val="00A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2016-03-23T09:48:00Z</dcterms:created>
  <dcterms:modified xsi:type="dcterms:W3CDTF">2016-03-23T09:48:00Z</dcterms:modified>
</cp:coreProperties>
</file>