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3F" w:rsidRDefault="00694F3F" w:rsidP="00A7152F">
      <w:pPr>
        <w:ind w:firstLine="5103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B0C59">
        <w:rPr>
          <w:sz w:val="28"/>
          <w:szCs w:val="28"/>
          <w:lang w:val="uk-UA"/>
        </w:rPr>
        <w:t>Додаток</w:t>
      </w:r>
    </w:p>
    <w:p w:rsidR="00694F3F" w:rsidRDefault="00694F3F" w:rsidP="00A7152F">
      <w:pPr>
        <w:ind w:firstLine="5103"/>
        <w:jc w:val="both"/>
        <w:rPr>
          <w:sz w:val="28"/>
          <w:szCs w:val="28"/>
          <w:lang w:val="uk-UA"/>
        </w:rPr>
      </w:pPr>
      <w:r w:rsidRPr="00AB0C59">
        <w:rPr>
          <w:sz w:val="28"/>
          <w:szCs w:val="28"/>
          <w:lang w:val="uk-UA"/>
        </w:rPr>
        <w:t>до розпорядження міського голови</w:t>
      </w:r>
    </w:p>
    <w:p w:rsidR="00694F3F" w:rsidRDefault="00DA38B4" w:rsidP="00A7152F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A1AE5">
        <w:rPr>
          <w:sz w:val="28"/>
          <w:szCs w:val="28"/>
          <w:lang w:val="uk-UA"/>
        </w:rPr>
        <w:t>19</w:t>
      </w:r>
      <w:r w:rsidR="00694F3F">
        <w:rPr>
          <w:sz w:val="28"/>
          <w:szCs w:val="28"/>
          <w:lang w:val="uk-UA"/>
        </w:rPr>
        <w:t xml:space="preserve">» </w:t>
      </w:r>
      <w:r w:rsidR="00BA1AE5">
        <w:rPr>
          <w:sz w:val="28"/>
          <w:szCs w:val="28"/>
          <w:lang w:val="uk-UA"/>
        </w:rPr>
        <w:t>грудня</w:t>
      </w:r>
      <w:r w:rsidR="00694F3F">
        <w:rPr>
          <w:sz w:val="28"/>
          <w:szCs w:val="28"/>
          <w:lang w:val="uk-UA"/>
        </w:rPr>
        <w:t xml:space="preserve"> </w:t>
      </w:r>
      <w:r w:rsidR="00694F3F" w:rsidRPr="00AB0C59">
        <w:rPr>
          <w:sz w:val="28"/>
          <w:szCs w:val="28"/>
          <w:lang w:val="uk-UA"/>
        </w:rPr>
        <w:t>20</w:t>
      </w:r>
      <w:r w:rsidR="00694F3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916F96">
        <w:rPr>
          <w:sz w:val="28"/>
          <w:szCs w:val="28"/>
          <w:lang w:val="uk-UA"/>
        </w:rPr>
        <w:t xml:space="preserve"> року </w:t>
      </w:r>
      <w:r w:rsidR="00916F96" w:rsidRPr="0080542A">
        <w:rPr>
          <w:sz w:val="28"/>
          <w:szCs w:val="28"/>
          <w:lang w:val="uk-UA"/>
        </w:rPr>
        <w:t>№</w:t>
      </w:r>
      <w:r w:rsidR="0080542A" w:rsidRPr="0080542A">
        <w:rPr>
          <w:sz w:val="28"/>
          <w:szCs w:val="28"/>
        </w:rPr>
        <w:t xml:space="preserve"> 1</w:t>
      </w:r>
      <w:r w:rsidR="0080542A" w:rsidRPr="0080542A">
        <w:rPr>
          <w:sz w:val="28"/>
          <w:szCs w:val="28"/>
          <w:lang w:val="uk-UA"/>
        </w:rPr>
        <w:t>52</w:t>
      </w:r>
      <w:r w:rsidR="00694F3F" w:rsidRPr="0080542A">
        <w:rPr>
          <w:sz w:val="28"/>
          <w:szCs w:val="28"/>
          <w:lang w:val="uk-UA"/>
        </w:rPr>
        <w:t>-р</w:t>
      </w:r>
    </w:p>
    <w:p w:rsidR="00694F3F" w:rsidRDefault="00694F3F" w:rsidP="00A7152F">
      <w:pPr>
        <w:jc w:val="both"/>
        <w:rPr>
          <w:b/>
          <w:sz w:val="28"/>
          <w:szCs w:val="28"/>
          <w:lang w:val="uk-UA"/>
        </w:rPr>
      </w:pPr>
    </w:p>
    <w:p w:rsidR="00694F3F" w:rsidRDefault="00694F3F" w:rsidP="00A7152F">
      <w:pPr>
        <w:jc w:val="both"/>
        <w:rPr>
          <w:b/>
          <w:sz w:val="28"/>
          <w:szCs w:val="28"/>
          <w:lang w:val="uk-UA"/>
        </w:rPr>
      </w:pPr>
    </w:p>
    <w:p w:rsidR="00694F3F" w:rsidRPr="00E548B2" w:rsidRDefault="00694F3F" w:rsidP="00B459E6">
      <w:pPr>
        <w:jc w:val="center"/>
        <w:rPr>
          <w:b/>
          <w:sz w:val="28"/>
          <w:szCs w:val="28"/>
          <w:lang w:val="uk-UA"/>
        </w:rPr>
      </w:pPr>
      <w:r w:rsidRPr="00E548B2">
        <w:rPr>
          <w:b/>
          <w:sz w:val="28"/>
          <w:szCs w:val="28"/>
          <w:lang w:val="uk-UA"/>
        </w:rPr>
        <w:t>Перелік наборів даних, що підлягають оприлюдненню у формі відкритих даних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961"/>
        <w:gridCol w:w="4394"/>
      </w:tblGrid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об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єктів комунальної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Фонд комунального майна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міської ради, комунальні підприємства (за наявності)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="003A3C04">
              <w:rPr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Паркування та ринок</w:t>
            </w:r>
            <w:r w:rsidR="003A3C04">
              <w:rPr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="003A3C04">
              <w:rPr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Паркування та ринок</w:t>
            </w:r>
            <w:r w:rsidR="003A3C04">
              <w:rPr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Фінансове управління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пасажиромісткість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охорони здоров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3A3C0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програмного та комп</w:t>
            </w:r>
            <w:r w:rsidR="003A3C04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ютерного забезпечення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Організаційний відділ Чернігівської міської ради</w:t>
            </w:r>
          </w:p>
        </w:tc>
      </w:tr>
      <w:tr w:rsidR="00694F3F" w:rsidRPr="007263BB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груп населення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про надходження звернень на телефонні </w:t>
            </w:r>
            <w:r w:rsidR="003A3C04" w:rsidRPr="00654AB7">
              <w:rPr>
                <w:rFonts w:eastAsia="Calibri"/>
                <w:iCs/>
                <w:sz w:val="28"/>
                <w:szCs w:val="28"/>
                <w:lang w:val="uk-UA"/>
              </w:rPr>
              <w:t>«</w:t>
            </w:r>
            <w:r w:rsidRPr="00654AB7">
              <w:rPr>
                <w:rFonts w:eastAsia="Calibri"/>
                <w:sz w:val="28"/>
                <w:szCs w:val="28"/>
                <w:lang w:val="uk-UA"/>
              </w:rPr>
              <w:t>гарячі лінії</w:t>
            </w:r>
            <w:r w:rsidR="003A3C04" w:rsidRPr="00654AB7">
              <w:rPr>
                <w:rFonts w:eastAsia="Calibri"/>
                <w:iCs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, в аварійно-диспетчерські служби, телефонні центри тощо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Міський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Колл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>-центр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звернень громадян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звернень громадян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Комунальне підприємство «Паркування та ринок»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Адресний реєстр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надані адміністративні послуги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адміністративних послуг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видані будівельні паспорти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76633D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охорони здоров</w:t>
            </w:r>
            <w:r w:rsidR="0076633D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геопросторові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дані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7263BB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436000" w:rsidRPr="00A7152F" w:rsidRDefault="00436000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7152F">
              <w:rPr>
                <w:sz w:val="28"/>
                <w:szCs w:val="28"/>
                <w:lang w:val="uk-UA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694F3F" w:rsidRPr="00BA1AE5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BA1AE5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Виконавчі органи влади, комунальні підприємства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Фонд комунального майна Чернігівської міської ради, управління житлово</w:t>
            </w:r>
            <w:r w:rsidR="00BA1AE5">
              <w:rPr>
                <w:rFonts w:eastAsia="Calibri"/>
                <w:sz w:val="28"/>
                <w:szCs w:val="28"/>
                <w:lang w:val="uk-UA"/>
              </w:rPr>
              <w:t>-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комунального господарства Чернігівської міської ради, комунальне підприємство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«Паркування та ринок»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акінчення строку, встановленого </w:t>
            </w:r>
            <w:r w:rsidRPr="00E56151">
              <w:rPr>
                <w:rFonts w:eastAsia="Calibri"/>
                <w:sz w:val="28"/>
                <w:szCs w:val="28"/>
                <w:lang w:val="uk-UA"/>
              </w:rPr>
              <w:t>пунктом 6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розділу </w:t>
            </w:r>
            <w:r w:rsidR="0076633D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Прикінцеві та перехідні положення</w:t>
            </w:r>
            <w:r w:rsidR="0076633D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Закону України </w:t>
            </w:r>
            <w:r w:rsidR="0076633D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Про оренду державного та комунального майна</w:t>
            </w:r>
            <w:r w:rsidR="0076633D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Фонд комунального майна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об’єктів комунальної власності, які можуть бути передан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і в оренду (до дати, визначеної </w:t>
            </w:r>
            <w:r w:rsidRPr="00E56151">
              <w:rPr>
                <w:rFonts w:eastAsia="Calibri"/>
                <w:sz w:val="28"/>
                <w:szCs w:val="28"/>
                <w:lang w:val="uk-UA"/>
              </w:rPr>
              <w:t>підпунктом 1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пункту 1 розділу 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Прикінцеві та перехідні положення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Закону України 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Про оренду державного та комунального майна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Фонд комунального майна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E66D9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про розміщення громадських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вбиралень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комунальної власності</w:t>
            </w: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Паркування та ринок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E66D9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3E66D9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транспорту, транспортної інфраструктури та зв</w:t>
            </w:r>
            <w:r w:rsidR="003E66D9">
              <w:rPr>
                <w:rFonts w:eastAsia="Calibri"/>
                <w:sz w:val="28"/>
                <w:szCs w:val="28"/>
                <w:lang w:val="uk-UA"/>
              </w:rPr>
              <w:t>’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язку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4394" w:type="dxa"/>
            <w:shd w:val="clear" w:color="auto" w:fill="auto"/>
          </w:tcPr>
          <w:p w:rsidR="003E66D9" w:rsidRDefault="003E66D9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земельних ресурсів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земельних ресурсів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Реєстр містобудівних умов та обмежень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Фінансове управління Чернігівської міської ради, виконавчі органи ради, розробники програм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земельних ресурсів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Паркування та ринок</w:t>
            </w:r>
            <w:r w:rsidR="003E66D9" w:rsidRPr="007263BB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Комунальне підприємство «АТП-2528» Чернігівської міської ради</w:t>
            </w: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3E66D9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Комунальне підприємство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«</w:t>
            </w:r>
            <w:r w:rsidR="00694F3F" w:rsidRPr="007263BB">
              <w:rPr>
                <w:rFonts w:eastAsia="Calibri"/>
                <w:sz w:val="28"/>
                <w:szCs w:val="28"/>
                <w:lang w:val="uk-UA"/>
              </w:rPr>
              <w:t>Ветеринарно-стерил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ізаційний центр </w:t>
            </w:r>
            <w:r w:rsidRPr="003E66D9">
              <w:rPr>
                <w:rFonts w:eastAsia="Calibri"/>
                <w:iCs/>
                <w:sz w:val="28"/>
                <w:szCs w:val="28"/>
                <w:lang w:val="uk-UA"/>
              </w:rPr>
              <w:t>“</w:t>
            </w:r>
            <w:r w:rsidRPr="003E66D9">
              <w:rPr>
                <w:rFonts w:eastAsia="Calibri"/>
                <w:sz w:val="28"/>
                <w:szCs w:val="28"/>
                <w:lang w:val="uk-UA"/>
              </w:rPr>
              <w:t>Крок до тварин</w:t>
            </w:r>
            <w:r w:rsidRPr="003E66D9">
              <w:rPr>
                <w:rFonts w:eastAsia="Calibri"/>
                <w:iCs/>
                <w:sz w:val="28"/>
                <w:szCs w:val="28"/>
                <w:lang w:val="uk-UA"/>
              </w:rPr>
              <w:t>”</w:t>
            </w:r>
            <w:r w:rsidRPr="003E66D9">
              <w:rPr>
                <w:rFonts w:eastAsia="Calibri"/>
                <w:sz w:val="28"/>
                <w:szCs w:val="28"/>
                <w:lang w:val="uk-UA"/>
              </w:rPr>
              <w:t>»</w:t>
            </w:r>
            <w:r w:rsidR="00694F3F" w:rsidRPr="007263BB">
              <w:rPr>
                <w:rFonts w:eastAsia="Calibri"/>
                <w:sz w:val="28"/>
                <w:szCs w:val="28"/>
                <w:lang w:val="uk-UA"/>
              </w:rPr>
              <w:t xml:space="preserve">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Дані про дитячі, спортивні та інші майданчики для дозвілля та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відпочинку, що перебувають у комунальній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BA1AE5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4394" w:type="dxa"/>
            <w:shd w:val="clear" w:color="auto" w:fill="auto"/>
          </w:tcPr>
          <w:p w:rsidR="00694F3F" w:rsidRPr="004A5E1C" w:rsidRDefault="004A5E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A5E1C">
              <w:rPr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житлово-комунального господарства Чернігівської міської ради</w:t>
            </w:r>
          </w:p>
        </w:tc>
      </w:tr>
      <w:tr w:rsidR="00436000" w:rsidRPr="00360CF3" w:rsidTr="003A366D">
        <w:tc>
          <w:tcPr>
            <w:tcW w:w="1277" w:type="dxa"/>
            <w:shd w:val="clear" w:color="auto" w:fill="auto"/>
          </w:tcPr>
          <w:p w:rsidR="00436000" w:rsidRPr="007263BB" w:rsidRDefault="00436000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436000" w:rsidRPr="003942ED" w:rsidRDefault="00436000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3942ED">
              <w:rPr>
                <w:sz w:val="28"/>
                <w:szCs w:val="28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436000" w:rsidRPr="007263BB" w:rsidRDefault="00A7152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Управління економічного розвитку міста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</w:t>
            </w:r>
            <w:r w:rsidR="00975EDE" w:rsidRPr="00975EDE">
              <w:rPr>
                <w:rFonts w:eastAsia="Calibri"/>
                <w:sz w:val="28"/>
                <w:szCs w:val="28"/>
                <w:lang w:val="uk-UA"/>
              </w:rPr>
              <w:t>–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4394" w:type="dxa"/>
            <w:shd w:val="clear" w:color="auto" w:fill="auto"/>
          </w:tcPr>
          <w:p w:rsidR="00975EDE" w:rsidRDefault="00975EDE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975EDE" w:rsidRDefault="00975EDE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975EDE" w:rsidRDefault="00975EDE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975EDE" w:rsidRDefault="00975EDE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Організаційний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Інформація про структуру </w:t>
            </w:r>
            <w:r w:rsidR="00975EDE">
              <w:rPr>
                <w:rFonts w:eastAsia="Calibri"/>
                <w:sz w:val="28"/>
                <w:szCs w:val="28"/>
                <w:lang w:val="uk-UA"/>
              </w:rPr>
              <w:t xml:space="preserve">(організаційну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структуру) розпорядника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Відділ кадрової роботи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Чернігівської міської ради відповідно до компетенції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Чернігівської міської ради відповідно до компетенції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BA1AE5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Загальний відділ Че</w:t>
            </w:r>
            <w:r w:rsidR="00BA1AE5">
              <w:rPr>
                <w:rFonts w:eastAsia="Calibri"/>
                <w:sz w:val="28"/>
                <w:szCs w:val="28"/>
                <w:lang w:val="uk-UA"/>
              </w:rPr>
              <w:t>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Організаційний відділ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Адміністративні дані в значенні Закону України </w:t>
            </w:r>
            <w:r w:rsidR="00975EDE" w:rsidRPr="00975EDE">
              <w:rPr>
                <w:rFonts w:eastAsia="Calibri"/>
                <w:i/>
                <w:iCs/>
                <w:sz w:val="28"/>
                <w:szCs w:val="28"/>
                <w:lang w:val="uk-UA"/>
              </w:rPr>
              <w:t>«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Про </w:t>
            </w:r>
            <w:r w:rsidR="00C46062" w:rsidRPr="00916F96">
              <w:rPr>
                <w:rFonts w:eastAsia="Calibri"/>
                <w:sz w:val="28"/>
                <w:szCs w:val="28"/>
                <w:lang w:val="uk-UA"/>
              </w:rPr>
              <w:t>офіційну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 статистику</w:t>
            </w:r>
            <w:r w:rsidR="00975EDE" w:rsidRPr="00975EDE">
              <w:rPr>
                <w:rFonts w:eastAsia="Calibri"/>
                <w:i/>
                <w:iCs/>
                <w:sz w:val="28"/>
                <w:szCs w:val="28"/>
                <w:lang w:val="uk-UA"/>
              </w:rPr>
              <w:t>»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t>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Чернігівської міської ради відповідно до компетенції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7263BB">
              <w:rPr>
                <w:rFonts w:eastAsia="Calibri"/>
                <w:sz w:val="28"/>
                <w:szCs w:val="28"/>
                <w:lang w:val="uk-UA"/>
              </w:rPr>
              <w:t>внутрішньоорганізаційних</w:t>
            </w:r>
            <w:proofErr w:type="spellEnd"/>
            <w:r w:rsidRPr="007263BB">
              <w:rPr>
                <w:rFonts w:eastAsia="Calibri"/>
                <w:sz w:val="28"/>
                <w:szCs w:val="28"/>
                <w:lang w:val="uk-UA"/>
              </w:rPr>
              <w:t>), прийнятих розпорядником інформації, проекти нормативно-правових актів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Загальний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Юридичний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4394" w:type="dxa"/>
            <w:shd w:val="clear" w:color="auto" w:fill="auto"/>
          </w:tcPr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0F361C" w:rsidRDefault="000F361C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Юридичний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Юридичний відділ Чернігівської міської ради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Комунальні підприємства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ради, комунальні підприємства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 xml:space="preserve">Інформація про отримане майно (обладнання, програмне забезпечення) </w:t>
            </w: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у рамках міжнародної технічної допомоги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lastRenderedPageBreak/>
              <w:t>Виконавчі органи ради, комунальні підприємства</w:t>
            </w:r>
          </w:p>
        </w:tc>
      </w:tr>
      <w:tr w:rsidR="00694F3F" w:rsidRPr="0080542A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Загальний відділ Чернігівської міської ради</w:t>
            </w:r>
          </w:p>
        </w:tc>
      </w:tr>
      <w:tr w:rsidR="00694F3F" w:rsidRPr="00360CF3" w:rsidTr="003A366D">
        <w:tc>
          <w:tcPr>
            <w:tcW w:w="1277" w:type="dxa"/>
            <w:shd w:val="clear" w:color="auto" w:fill="auto"/>
          </w:tcPr>
          <w:p w:rsidR="00694F3F" w:rsidRPr="007263BB" w:rsidRDefault="00694F3F" w:rsidP="00A7152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Результати інформаційного аудиту</w:t>
            </w:r>
          </w:p>
        </w:tc>
        <w:tc>
          <w:tcPr>
            <w:tcW w:w="4394" w:type="dxa"/>
            <w:shd w:val="clear" w:color="auto" w:fill="auto"/>
          </w:tcPr>
          <w:p w:rsidR="00694F3F" w:rsidRPr="007263BB" w:rsidRDefault="00694F3F" w:rsidP="00A7152F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263BB">
              <w:rPr>
                <w:rFonts w:eastAsia="Calibri"/>
                <w:sz w:val="28"/>
                <w:szCs w:val="28"/>
                <w:lang w:val="uk-UA"/>
              </w:rPr>
              <w:t>Виконавчі органи Чернігівської міської ради відповідно до компетенції</w:t>
            </w:r>
          </w:p>
        </w:tc>
      </w:tr>
    </w:tbl>
    <w:p w:rsidR="00252674" w:rsidRPr="00F86820" w:rsidRDefault="00252674" w:rsidP="00A7152F">
      <w:pPr>
        <w:jc w:val="both"/>
        <w:rPr>
          <w:sz w:val="28"/>
          <w:szCs w:val="28"/>
        </w:rPr>
      </w:pPr>
      <w:bookmarkStart w:id="1" w:name="n75"/>
      <w:bookmarkStart w:id="2" w:name="n76"/>
      <w:bookmarkStart w:id="3" w:name="n77"/>
      <w:bookmarkStart w:id="4" w:name="n78"/>
      <w:bookmarkStart w:id="5" w:name="n79"/>
      <w:bookmarkStart w:id="6" w:name="n80"/>
      <w:bookmarkStart w:id="7" w:name="n81"/>
      <w:bookmarkStart w:id="8" w:name="n82"/>
      <w:bookmarkStart w:id="9" w:name="n83"/>
      <w:bookmarkStart w:id="10" w:name="n84"/>
      <w:bookmarkStart w:id="11" w:name="n85"/>
      <w:bookmarkStart w:id="12" w:name="n86"/>
      <w:bookmarkStart w:id="13" w:name="n87"/>
      <w:bookmarkStart w:id="14" w:name="n88"/>
      <w:bookmarkStart w:id="15" w:name="n8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5C354F" w:rsidRPr="005C354F" w:rsidRDefault="005C354F" w:rsidP="005C354F"/>
    <w:p w:rsidR="000F361C" w:rsidRDefault="000F361C" w:rsidP="005C354F">
      <w:pPr>
        <w:rPr>
          <w:sz w:val="28"/>
          <w:szCs w:val="28"/>
          <w:lang w:val="uk-UA"/>
        </w:rPr>
      </w:pPr>
    </w:p>
    <w:p w:rsidR="005C354F" w:rsidRPr="00AD155A" w:rsidRDefault="005C354F" w:rsidP="005C354F">
      <w:pPr>
        <w:rPr>
          <w:sz w:val="28"/>
          <w:szCs w:val="28"/>
          <w:lang w:val="uk-UA"/>
        </w:rPr>
      </w:pPr>
      <w:r w:rsidRPr="00AD155A">
        <w:rPr>
          <w:sz w:val="28"/>
          <w:szCs w:val="28"/>
          <w:lang w:val="uk-UA"/>
        </w:rPr>
        <w:t>Заступник міського голови –</w:t>
      </w:r>
    </w:p>
    <w:p w:rsidR="005C354F" w:rsidRPr="00AD155A" w:rsidRDefault="005C354F" w:rsidP="005C354F">
      <w:pPr>
        <w:rPr>
          <w:sz w:val="28"/>
          <w:szCs w:val="28"/>
          <w:lang w:val="uk-UA"/>
        </w:rPr>
      </w:pPr>
      <w:r w:rsidRPr="00AD155A">
        <w:rPr>
          <w:sz w:val="28"/>
          <w:szCs w:val="28"/>
          <w:lang w:val="uk-UA"/>
        </w:rPr>
        <w:t xml:space="preserve">керуючий справами виконкому                                               Сергій ФЕСЕНКО </w:t>
      </w:r>
    </w:p>
    <w:p w:rsidR="005C354F" w:rsidRPr="00AD155A" w:rsidRDefault="005C354F" w:rsidP="005C354F">
      <w:pPr>
        <w:rPr>
          <w:lang w:val="uk-UA"/>
        </w:rPr>
      </w:pPr>
    </w:p>
    <w:p w:rsidR="005C354F" w:rsidRPr="00AD155A" w:rsidRDefault="005C354F" w:rsidP="005C354F">
      <w:pPr>
        <w:rPr>
          <w:lang w:val="uk-UA"/>
        </w:rPr>
      </w:pPr>
    </w:p>
    <w:sectPr w:rsidR="005C354F" w:rsidRPr="00AD155A" w:rsidSect="00DC4C1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10E4F"/>
    <w:multiLevelType w:val="hybridMultilevel"/>
    <w:tmpl w:val="86B8C85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F"/>
    <w:rsid w:val="000F361C"/>
    <w:rsid w:val="00252674"/>
    <w:rsid w:val="003942ED"/>
    <w:rsid w:val="003A3C04"/>
    <w:rsid w:val="003E66D9"/>
    <w:rsid w:val="00436000"/>
    <w:rsid w:val="004A5E1C"/>
    <w:rsid w:val="005B40DA"/>
    <w:rsid w:val="005B7D87"/>
    <w:rsid w:val="005C354F"/>
    <w:rsid w:val="005F75DC"/>
    <w:rsid w:val="00654AB7"/>
    <w:rsid w:val="00694F3F"/>
    <w:rsid w:val="00706FBB"/>
    <w:rsid w:val="0076633D"/>
    <w:rsid w:val="0080542A"/>
    <w:rsid w:val="00916F96"/>
    <w:rsid w:val="00975EDE"/>
    <w:rsid w:val="00A7152F"/>
    <w:rsid w:val="00AD155A"/>
    <w:rsid w:val="00B459E6"/>
    <w:rsid w:val="00BA1AE5"/>
    <w:rsid w:val="00C46062"/>
    <w:rsid w:val="00CB7BA1"/>
    <w:rsid w:val="00CE3617"/>
    <w:rsid w:val="00DA38B4"/>
    <w:rsid w:val="00F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74512-BA91-46A0-8F95-6E72BBAA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3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 Знак Знак"/>
    <w:basedOn w:val="a"/>
    <w:rsid w:val="00694F3F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94F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A5E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3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C354F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3A3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2048</Words>
  <Characters>11676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О. Назадзе</dc:creator>
  <cp:lastModifiedBy>Світлана О. Назадзе</cp:lastModifiedBy>
  <cp:revision>2</cp:revision>
  <cp:lastPrinted>2024-08-05T07:37:00Z</cp:lastPrinted>
  <dcterms:created xsi:type="dcterms:W3CDTF">2024-12-26T07:32:00Z</dcterms:created>
  <dcterms:modified xsi:type="dcterms:W3CDTF">2024-12-26T07:32:00Z</dcterms:modified>
</cp:coreProperties>
</file>