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AB" w:rsidRPr="006B6555" w:rsidRDefault="00E142AB" w:rsidP="00EB0AFD">
      <w:pPr>
        <w:spacing w:after="0" w:line="240" w:lineRule="auto"/>
        <w:ind w:left="3540" w:firstLine="1422"/>
        <w:rPr>
          <w:rFonts w:ascii="Times New Roman" w:hAnsi="Times New Roman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sz w:val="28"/>
          <w:szCs w:val="28"/>
          <w:lang w:val="uk-UA" w:eastAsia="ru-RU"/>
        </w:rPr>
        <w:t>ЗАТВЕРДЖЕНО</w:t>
      </w:r>
    </w:p>
    <w:p w:rsidR="00E142AB" w:rsidRPr="006B6555" w:rsidRDefault="00E142AB" w:rsidP="00EB0AFD">
      <w:pPr>
        <w:spacing w:after="0" w:line="240" w:lineRule="auto"/>
        <w:ind w:left="3540" w:firstLine="1422"/>
        <w:rPr>
          <w:rFonts w:ascii="Times New Roman" w:hAnsi="Times New Roman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sz w:val="28"/>
          <w:szCs w:val="28"/>
          <w:lang w:val="uk-UA" w:eastAsia="ru-RU"/>
        </w:rPr>
        <w:t xml:space="preserve">Рішення виконавчого </w:t>
      </w:r>
    </w:p>
    <w:p w:rsidR="00E142AB" w:rsidRPr="006B6555" w:rsidRDefault="00E142AB" w:rsidP="00EB0AFD">
      <w:pPr>
        <w:spacing w:after="0" w:line="240" w:lineRule="auto"/>
        <w:ind w:left="3540" w:firstLine="1422"/>
        <w:rPr>
          <w:rFonts w:ascii="Times New Roman" w:hAnsi="Times New Roman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sz w:val="28"/>
          <w:szCs w:val="28"/>
          <w:lang w:val="uk-UA" w:eastAsia="ru-RU"/>
        </w:rPr>
        <w:t>комітету міської ради</w:t>
      </w:r>
    </w:p>
    <w:p w:rsidR="002C53E3" w:rsidRPr="006B6555" w:rsidRDefault="007A0073" w:rsidP="00422730">
      <w:pPr>
        <w:spacing w:after="0" w:line="240" w:lineRule="auto"/>
        <w:ind w:left="4248" w:firstLine="714"/>
        <w:rPr>
          <w:rFonts w:ascii="Times New Roman" w:hAnsi="Times New Roman"/>
          <w:sz w:val="28"/>
          <w:szCs w:val="28"/>
          <w:lang w:val="uk-UA" w:eastAsia="ru-RU"/>
        </w:rPr>
      </w:pPr>
      <w:r w:rsidRPr="007A0073">
        <w:rPr>
          <w:rFonts w:ascii="Times New Roman" w:hAnsi="Times New Roman"/>
          <w:sz w:val="28"/>
          <w:szCs w:val="28"/>
          <w:lang w:val="uk-UA" w:eastAsia="ru-RU"/>
        </w:rPr>
        <w:t xml:space="preserve">03 лютого 2025 року </w:t>
      </w:r>
      <w:r w:rsidR="00422730" w:rsidRPr="00422730">
        <w:rPr>
          <w:rFonts w:ascii="Times New Roman" w:hAnsi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53</w:t>
      </w:r>
    </w:p>
    <w:p w:rsidR="00E142AB" w:rsidRPr="006B6555" w:rsidRDefault="00E142AB" w:rsidP="0081283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 </w:t>
      </w:r>
    </w:p>
    <w:p w:rsidR="00E142AB" w:rsidRPr="006B6555" w:rsidRDefault="00E142AB" w:rsidP="0081283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E142AB" w:rsidRPr="006B6555" w:rsidRDefault="00E142AB" w:rsidP="0081283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E142AB" w:rsidRPr="006B6555" w:rsidRDefault="00E142AB" w:rsidP="0081283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6B6555">
        <w:rPr>
          <w:rFonts w:ascii="Times New Roman" w:hAnsi="Times New Roman"/>
          <w:sz w:val="28"/>
          <w:szCs w:val="28"/>
          <w:lang w:val="uk-UA" w:eastAsia="ru-RU"/>
        </w:rPr>
        <w:t>Нова редакція</w:t>
      </w:r>
    </w:p>
    <w:p w:rsidR="00E142AB" w:rsidRPr="006B6555" w:rsidRDefault="00E142AB" w:rsidP="0081283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142AB" w:rsidRPr="006B6555" w:rsidRDefault="00E142AB" w:rsidP="0081283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E142AB" w:rsidRPr="006B6555" w:rsidRDefault="00E142AB" w:rsidP="0081283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E142AB" w:rsidRPr="006B6555" w:rsidRDefault="00E142AB" w:rsidP="0081283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E142AB" w:rsidRPr="006B6555" w:rsidRDefault="00E142AB" w:rsidP="00812838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before="18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6555">
        <w:rPr>
          <w:rFonts w:ascii="Times New Roman" w:hAnsi="Times New Roman"/>
          <w:b/>
          <w:sz w:val="28"/>
          <w:szCs w:val="28"/>
          <w:lang w:val="uk-UA"/>
        </w:rPr>
        <w:t>СТАТУТ</w:t>
      </w:r>
    </w:p>
    <w:p w:rsidR="00E142AB" w:rsidRPr="006B6555" w:rsidRDefault="00E142AB" w:rsidP="00F03048">
      <w:pPr>
        <w:spacing w:before="18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6555">
        <w:rPr>
          <w:rFonts w:ascii="Times New Roman" w:hAnsi="Times New Roman"/>
          <w:b/>
          <w:sz w:val="28"/>
          <w:szCs w:val="28"/>
          <w:lang w:val="uk-UA"/>
        </w:rPr>
        <w:t>КОМУНАЛЬНОГО ПІДПРИЄМСТВА «НОВОЗАВОДСЬКЕ»</w:t>
      </w:r>
    </w:p>
    <w:p w:rsidR="00E142AB" w:rsidRPr="006B6555" w:rsidRDefault="00E142AB" w:rsidP="00F030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b/>
          <w:sz w:val="28"/>
          <w:szCs w:val="28"/>
          <w:lang w:val="uk-UA"/>
        </w:rPr>
        <w:t>ЧЕРНІГІВСЬКОЇ МІСЬКОЇ РАДИ</w:t>
      </w: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0645C3" w:rsidP="000645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645C3">
        <w:rPr>
          <w:rFonts w:ascii="Times New Roman" w:hAnsi="Times New Roman"/>
          <w:b/>
          <w:sz w:val="28"/>
          <w:szCs w:val="28"/>
          <w:lang w:val="uk-UA"/>
        </w:rPr>
        <w:t>код ЄДРПОУ 05391821</w:t>
      </w: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085" w:rsidRPr="006B6555" w:rsidRDefault="00C34085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E142AB" w:rsidRPr="006B6555" w:rsidRDefault="00E142AB" w:rsidP="00F030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м. Чернігів</w:t>
      </w:r>
    </w:p>
    <w:p w:rsidR="00E142AB" w:rsidRDefault="00E142AB" w:rsidP="00F030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202</w:t>
      </w:r>
      <w:r w:rsidR="00FC7118">
        <w:rPr>
          <w:rFonts w:ascii="Times New Roman" w:hAnsi="Times New Roman"/>
          <w:sz w:val="28"/>
          <w:szCs w:val="28"/>
          <w:lang w:val="uk-UA"/>
        </w:rPr>
        <w:t>5</w:t>
      </w:r>
      <w:r w:rsidRPr="006B6555">
        <w:rPr>
          <w:rFonts w:ascii="Times New Roman" w:hAnsi="Times New Roman"/>
          <w:sz w:val="28"/>
          <w:szCs w:val="28"/>
          <w:lang w:val="uk-UA"/>
        </w:rPr>
        <w:t> рік</w:t>
      </w:r>
    </w:p>
    <w:p w:rsidR="00E142AB" w:rsidRPr="006B6555" w:rsidRDefault="00E142AB" w:rsidP="00F030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lastRenderedPageBreak/>
        <w:t>ЗАГАЛЬНІ ПОЛОЖЕННЯ</w:t>
      </w:r>
    </w:p>
    <w:p w:rsidR="00E142AB" w:rsidRPr="006B6555" w:rsidRDefault="00E142AB" w:rsidP="00F030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Комунальне підприємство «Новозаводське» Чернігівської міської ради є комунальним комерційним підприємством, майно якого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є власністю територіальної громади міста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Ч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ернігова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і закріплене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ПІДПРИЄМСТВОМ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на правах господарського відання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.</w:t>
      </w: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Комунальне підприємство «Новозаводське» Чернігівської міської ради, є правонаступником прав та обов’язків державного комунального підприємства житлово-комунального господарства Новозаводського району та комунального підприємства житлово-комунального господарства Новозаводського району м. Чернігова.</w:t>
      </w: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Державне комунальне підприємство житлово-комунального господарства Новозаводського району було створено рішенням виконавчого комітету Чернігівської міської ради № 143 від 18.05.1992.</w:t>
      </w: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Державне комунальне підприємство житлово-комунального господарства Новозаводського району було зареєстровано 30.12.1994.</w:t>
      </w: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Державне комунальне підприємство житлово-комунального господарства Новозаводського району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було перереєстровано в комунальне підприємство житлово-комунального господарства </w:t>
      </w:r>
      <w:proofErr w:type="spellStart"/>
      <w:r w:rsidRPr="006B6555">
        <w:rPr>
          <w:rFonts w:ascii="Times New Roman" w:hAnsi="Times New Roman"/>
          <w:sz w:val="28"/>
          <w:szCs w:val="28"/>
          <w:lang w:val="uk-UA"/>
        </w:rPr>
        <w:t>Новозаводського</w:t>
      </w:r>
      <w:proofErr w:type="spellEnd"/>
      <w:r w:rsidRPr="006B6555">
        <w:rPr>
          <w:rFonts w:ascii="Times New Roman" w:hAnsi="Times New Roman"/>
          <w:sz w:val="28"/>
          <w:szCs w:val="28"/>
          <w:lang w:val="uk-UA"/>
        </w:rPr>
        <w:t xml:space="preserve"> району м. Чернігова розпорядженням  Чернігівського міського голови № 150-р від 13.04.2000.</w:t>
      </w: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Комунальне підприємство житлово-комунального господарства </w:t>
      </w:r>
      <w:proofErr w:type="spellStart"/>
      <w:r w:rsidRPr="006B6555">
        <w:rPr>
          <w:rFonts w:ascii="Times New Roman" w:hAnsi="Times New Roman"/>
          <w:sz w:val="28"/>
          <w:szCs w:val="28"/>
          <w:lang w:val="uk-UA"/>
        </w:rPr>
        <w:t>Новозаводського</w:t>
      </w:r>
      <w:proofErr w:type="spellEnd"/>
      <w:r w:rsidRPr="006B6555">
        <w:rPr>
          <w:rFonts w:ascii="Times New Roman" w:hAnsi="Times New Roman"/>
          <w:sz w:val="28"/>
          <w:szCs w:val="28"/>
          <w:lang w:val="uk-UA"/>
        </w:rPr>
        <w:t xml:space="preserve"> району м. Чернігова перейменовано в комунальне підприємство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6B6555">
        <w:rPr>
          <w:rFonts w:ascii="Times New Roman" w:hAnsi="Times New Roman"/>
          <w:sz w:val="28"/>
          <w:szCs w:val="28"/>
          <w:lang w:val="uk-UA"/>
        </w:rPr>
        <w:t>Чернігівської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рішенням Чернігівської міської ради 9 сесії </w:t>
      </w:r>
      <w:r w:rsidRPr="006B6555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01.11.2006 року.</w:t>
      </w: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Статут комунального підприємства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6B6555">
        <w:rPr>
          <w:rFonts w:ascii="Times New Roman" w:hAnsi="Times New Roman"/>
          <w:sz w:val="28"/>
          <w:szCs w:val="28"/>
          <w:lang w:val="uk-UA"/>
        </w:rPr>
        <w:t>Чернігівської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затверджено рішенням виконавчого комітету № 309 від 20.11.2006.</w:t>
      </w: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Комунальне підприємство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6B6555">
        <w:rPr>
          <w:rFonts w:ascii="Times New Roman" w:hAnsi="Times New Roman"/>
          <w:sz w:val="28"/>
          <w:szCs w:val="28"/>
          <w:lang w:val="uk-UA"/>
        </w:rPr>
        <w:t>Чернігівської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зареєстровано 01.12.2006, номер запису 1 064 105 0003 002463.</w:t>
      </w: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Повне найменування ПІДПРИЄМСТВА: Комунальне підприємство «</w:t>
      </w:r>
      <w:proofErr w:type="spellStart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» Чернігівської міської ради.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Скорочена назва - КП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Код ЄДРПОУ - 05391821.</w:t>
      </w:r>
    </w:p>
    <w:p w:rsidR="00E142AB" w:rsidRPr="006B6555" w:rsidRDefault="00B53655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ВЛАСНИКОМ ПІДПРИЄМСТВА є територіальна громада міста Чернігова в особі Чернігівської міської ради (код ЄДРПОУ 34339125). </w:t>
      </w:r>
    </w:p>
    <w:p w:rsidR="00E142AB" w:rsidRPr="006B6555" w:rsidRDefault="00B53655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ПІДПРИЄМСТВО знаходиться у підпорядкуванні управління </w:t>
      </w:r>
      <w:proofErr w:type="spellStart"/>
      <w:r w:rsidR="00E142AB" w:rsidRPr="006B6555">
        <w:rPr>
          <w:rFonts w:ascii="Times New Roman" w:hAnsi="Times New Roman"/>
          <w:color w:val="000000"/>
          <w:sz w:val="28"/>
          <w:szCs w:val="28"/>
          <w:lang w:val="uk-UA"/>
        </w:rPr>
        <w:t>житлово</w:t>
      </w:r>
      <w:proofErr w:type="spellEnd"/>
      <w:r w:rsidR="00E142AB"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- комунального господарства Чернігівської міської ради (код ЄДРПОУ 03366374).</w:t>
      </w:r>
    </w:p>
    <w:p w:rsidR="00E142AB" w:rsidRPr="00ED10B0" w:rsidRDefault="00B53655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color w:val="000000"/>
          <w:sz w:val="28"/>
          <w:szCs w:val="28"/>
          <w:lang w:val="uk-UA"/>
        </w:rPr>
        <w:t>Місцезнаходження ПІДПРИЄМСТВА: 14017, Чернігівська область, місто Чернігів, проспект Перемоги, будинок 15</w:t>
      </w:r>
      <w:r w:rsidR="00ED10B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D10B0" w:rsidRPr="00ED10B0">
        <w:rPr>
          <w:rFonts w:ascii="Times New Roman" w:hAnsi="Times New Roman"/>
          <w:color w:val="000000"/>
          <w:sz w:val="28"/>
          <w:szCs w:val="28"/>
          <w:lang w:val="uk-UA"/>
        </w:rPr>
        <w:t xml:space="preserve"> тел</w:t>
      </w:r>
      <w:r w:rsidR="00ED10B0">
        <w:rPr>
          <w:rFonts w:ascii="Times New Roman" w:hAnsi="Times New Roman"/>
          <w:color w:val="000000"/>
          <w:sz w:val="28"/>
          <w:szCs w:val="28"/>
          <w:lang w:val="uk-UA"/>
        </w:rPr>
        <w:t>ефон</w:t>
      </w:r>
      <w:r w:rsidR="00ED10B0" w:rsidRPr="00ED10B0">
        <w:rPr>
          <w:rFonts w:ascii="Times New Roman" w:hAnsi="Times New Roman"/>
          <w:color w:val="000000"/>
          <w:sz w:val="28"/>
          <w:szCs w:val="28"/>
          <w:lang w:val="uk-UA"/>
        </w:rPr>
        <w:t xml:space="preserve">/факс  </w:t>
      </w:r>
      <w:r w:rsidR="00242188">
        <w:rPr>
          <w:rFonts w:ascii="Times New Roman" w:hAnsi="Times New Roman"/>
          <w:color w:val="000000"/>
          <w:sz w:val="28"/>
          <w:szCs w:val="28"/>
          <w:lang w:val="uk-UA"/>
        </w:rPr>
        <w:t>+38</w:t>
      </w:r>
      <w:r w:rsidR="00ED10B0" w:rsidRPr="00ED10B0">
        <w:rPr>
          <w:rFonts w:ascii="Times New Roman" w:hAnsi="Times New Roman"/>
          <w:color w:val="000000"/>
          <w:sz w:val="28"/>
          <w:szCs w:val="28"/>
          <w:lang w:val="uk-UA"/>
        </w:rPr>
        <w:t xml:space="preserve">0462675046, </w:t>
      </w:r>
      <w:r w:rsidR="00242188" w:rsidRPr="00242188">
        <w:rPr>
          <w:rFonts w:ascii="Times New Roman" w:hAnsi="Times New Roman"/>
          <w:color w:val="000000"/>
          <w:sz w:val="28"/>
          <w:szCs w:val="28"/>
          <w:lang w:val="uk-UA"/>
        </w:rPr>
        <w:t xml:space="preserve"> електронна пошта</w:t>
      </w:r>
      <w:r w:rsidR="00ED10B0" w:rsidRPr="00ED10B0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="00ED10B0" w:rsidRPr="00ED10B0">
        <w:rPr>
          <w:rFonts w:ascii="Times New Roman" w:hAnsi="Times New Roman"/>
          <w:color w:val="000000"/>
          <w:sz w:val="28"/>
          <w:szCs w:val="28"/>
          <w:lang w:val="uk-UA"/>
        </w:rPr>
        <w:t>kpnz</w:t>
      </w:r>
      <w:proofErr w:type="spellEnd"/>
      <w:r w:rsidR="00ED10B0" w:rsidRPr="00ED10B0">
        <w:rPr>
          <w:rFonts w:ascii="Times New Roman" w:hAnsi="Times New Roman"/>
          <w:color w:val="000000"/>
          <w:sz w:val="28"/>
          <w:szCs w:val="28"/>
          <w:lang w:val="uk-UA"/>
        </w:rPr>
        <w:t>@chernigiv-rada.gov.ua</w:t>
      </w:r>
      <w:r w:rsidR="00E142AB" w:rsidRPr="006B655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2AB" w:rsidRPr="006B6555" w:rsidRDefault="00793C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</w:t>
      </w:r>
      <w:r w:rsidR="00E142AB" w:rsidRPr="006B6555">
        <w:rPr>
          <w:rFonts w:ascii="Times New Roman" w:hAnsi="Times New Roman"/>
          <w:color w:val="000000"/>
          <w:sz w:val="28"/>
          <w:szCs w:val="28"/>
          <w:lang w:val="uk-UA"/>
        </w:rPr>
        <w:t>У цьому СТАТУТІ терміни вживаються в наступному значенні.</w:t>
      </w:r>
    </w:p>
    <w:p w:rsidR="00E142AB" w:rsidRPr="006B6555" w:rsidRDefault="00E142AB" w:rsidP="00C365BE">
      <w:pPr>
        <w:widowControl w:val="0"/>
        <w:numPr>
          <w:ilvl w:val="2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ПІДПРИЄМСТВО – комунальне підприємство «</w:t>
      </w:r>
      <w:proofErr w:type="spellStart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» Чернігівської міської ради.</w:t>
      </w:r>
    </w:p>
    <w:p w:rsidR="00E142AB" w:rsidRPr="006B6555" w:rsidRDefault="00E142AB" w:rsidP="00C365BE">
      <w:pPr>
        <w:widowControl w:val="0"/>
        <w:numPr>
          <w:ilvl w:val="2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СТАТУТ – статут комунального підприємства «</w:t>
      </w:r>
      <w:proofErr w:type="spellStart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» Чернігівської міської ради.</w:t>
      </w:r>
    </w:p>
    <w:p w:rsidR="00E142AB" w:rsidRPr="006B6555" w:rsidRDefault="00E142AB" w:rsidP="00C365BE">
      <w:pPr>
        <w:widowControl w:val="0"/>
        <w:numPr>
          <w:ilvl w:val="2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ВЛАСНИК - територіальна громада міста Чернігова в особі Чернігівської міської ради (код ЄДРПОУ 34339125).</w:t>
      </w:r>
    </w:p>
    <w:p w:rsidR="00E142AB" w:rsidRPr="006B6555" w:rsidRDefault="00E142AB" w:rsidP="00C365BE">
      <w:pPr>
        <w:widowControl w:val="0"/>
        <w:numPr>
          <w:ilvl w:val="2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УПОВНОВАЖЕНИЙ ВЛАСНИКОМ ОРГАН - виконавчий комітет Чернігівської міської ради.</w:t>
      </w:r>
    </w:p>
    <w:p w:rsidR="00E142AB" w:rsidRPr="006B6555" w:rsidRDefault="00E142AB" w:rsidP="00C365BE">
      <w:pPr>
        <w:widowControl w:val="0"/>
        <w:numPr>
          <w:ilvl w:val="2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УПОВНОВАЖЕНА ВЛАСНИКОМ ПОСАДОВА ОСОБА - Чернігівський міський голова або особа, що відповідно до законодавства України виконує повноваження Чернігівського міського голови.</w:t>
      </w:r>
    </w:p>
    <w:p w:rsidR="00E142AB" w:rsidRDefault="00E142AB" w:rsidP="00C365BE">
      <w:pPr>
        <w:widowControl w:val="0"/>
        <w:numPr>
          <w:ilvl w:val="2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НАЧАЛЬНИК ПІДПРИЄМСТВА – начальник комунального підприємства «</w:t>
      </w:r>
      <w:proofErr w:type="spellStart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» Чернігівської міської ради.</w:t>
      </w:r>
    </w:p>
    <w:p w:rsidR="00427E3E" w:rsidRPr="00427E3E" w:rsidRDefault="00427E3E" w:rsidP="00427E3E">
      <w:pPr>
        <w:widowControl w:val="0"/>
        <w:numPr>
          <w:ilvl w:val="2"/>
          <w:numId w:val="14"/>
        </w:numPr>
        <w:tabs>
          <w:tab w:val="left" w:pos="1134"/>
          <w:tab w:val="left" w:pos="1560"/>
        </w:tabs>
        <w:suppressAutoHyphens/>
        <w:spacing w:after="0" w:line="240" w:lineRule="auto"/>
        <w:ind w:left="0" w:firstLine="66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27E3E">
        <w:rPr>
          <w:rFonts w:ascii="Times New Roman" w:hAnsi="Times New Roman"/>
          <w:color w:val="000000"/>
          <w:sz w:val="28"/>
          <w:szCs w:val="28"/>
          <w:lang w:val="uk-UA"/>
        </w:rPr>
        <w:t>Вищий – ВЛАСНИК (Чернігівська міська рада).</w:t>
      </w:r>
    </w:p>
    <w:p w:rsidR="00427E3E" w:rsidRPr="00427E3E" w:rsidRDefault="00427E3E" w:rsidP="00427E3E">
      <w:pPr>
        <w:widowControl w:val="0"/>
        <w:numPr>
          <w:ilvl w:val="2"/>
          <w:numId w:val="14"/>
        </w:numPr>
        <w:tabs>
          <w:tab w:val="left" w:pos="1134"/>
          <w:tab w:val="left" w:pos="1560"/>
        </w:tabs>
        <w:suppressAutoHyphens/>
        <w:spacing w:after="0" w:line="240" w:lineRule="auto"/>
        <w:ind w:left="0" w:firstLine="66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27E3E">
        <w:rPr>
          <w:rFonts w:ascii="Times New Roman" w:hAnsi="Times New Roman"/>
          <w:color w:val="000000"/>
          <w:sz w:val="28"/>
          <w:szCs w:val="28"/>
          <w:lang w:val="uk-UA"/>
        </w:rPr>
        <w:t>УПОВНОВАЖЕНИЙ - виконавчий комітет Чернігівської міської ради (код ЄДРПОУ 04062015).</w:t>
      </w:r>
    </w:p>
    <w:p w:rsidR="00427E3E" w:rsidRPr="00427E3E" w:rsidRDefault="00427E3E" w:rsidP="00427E3E">
      <w:pPr>
        <w:widowControl w:val="0"/>
        <w:numPr>
          <w:ilvl w:val="2"/>
          <w:numId w:val="14"/>
        </w:numPr>
        <w:tabs>
          <w:tab w:val="left" w:pos="1134"/>
          <w:tab w:val="left" w:pos="1560"/>
        </w:tabs>
        <w:suppressAutoHyphens/>
        <w:spacing w:after="0" w:line="240" w:lineRule="auto"/>
        <w:ind w:left="0" w:firstLine="66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27E3E">
        <w:rPr>
          <w:rFonts w:ascii="Times New Roman" w:hAnsi="Times New Roman"/>
          <w:color w:val="000000"/>
          <w:sz w:val="28"/>
          <w:szCs w:val="28"/>
          <w:lang w:val="uk-UA"/>
        </w:rPr>
        <w:t xml:space="preserve"> УПОВНОВАЖЕНА ВЛАСНИКОМ ПОСАДОВА ОСОБА - Чернігівський міський голова або особа, що відповідно до законодавства України виконує повноваження Чернігівського міського голови.</w:t>
      </w:r>
    </w:p>
    <w:p w:rsidR="00427E3E" w:rsidRPr="00427E3E" w:rsidRDefault="00427E3E" w:rsidP="00427E3E">
      <w:pPr>
        <w:widowControl w:val="0"/>
        <w:numPr>
          <w:ilvl w:val="2"/>
          <w:numId w:val="14"/>
        </w:numPr>
        <w:tabs>
          <w:tab w:val="left" w:pos="1134"/>
          <w:tab w:val="left" w:pos="1560"/>
          <w:tab w:val="left" w:pos="1701"/>
        </w:tabs>
        <w:suppressAutoHyphens/>
        <w:spacing w:after="0" w:line="240" w:lineRule="auto"/>
        <w:ind w:left="0" w:firstLine="66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27E3E">
        <w:rPr>
          <w:rFonts w:ascii="Times New Roman" w:hAnsi="Times New Roman"/>
          <w:color w:val="000000"/>
          <w:sz w:val="28"/>
          <w:szCs w:val="28"/>
          <w:lang w:val="uk-UA"/>
        </w:rPr>
        <w:t>Виконавчий - НАЧАЛЬНИК ПІДПРИЄМСТВА.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42AB" w:rsidRPr="006B6555" w:rsidRDefault="00E142AB" w:rsidP="00C365B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МЕТА ТА ПРЕДМЕТ ДІЯЛЬНОСТІ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Метою діяльності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є отримання прибутку в результаті здійснення виробничої, комерційної, фінансової діяльності на комерційній основі для задоволення потреб споживачів в послугах (роботах, товарах), що надає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Pr="006B6555">
        <w:rPr>
          <w:rFonts w:ascii="Times New Roman" w:hAnsi="Times New Roman"/>
          <w:sz w:val="28"/>
          <w:szCs w:val="28"/>
          <w:lang w:val="uk-UA"/>
        </w:rPr>
        <w:t>О.</w:t>
      </w:r>
    </w:p>
    <w:p w:rsidR="00E142AB" w:rsidRPr="006B6555" w:rsidRDefault="00E142AB" w:rsidP="00C365BE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Предмет діяльності ПІДПРИЄМСТВА:</w:t>
      </w:r>
    </w:p>
    <w:p w:rsidR="00E142AB" w:rsidRPr="006B6555" w:rsidRDefault="00E142AB" w:rsidP="00C365BE">
      <w:pPr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Надання послуг з утримання будинків і споруд та прибудинкових територій, ремонту будинків і споруд та прибудинкових територій, послуг з управління будинком, спорудою або групою будинків, а саме:</w:t>
      </w:r>
    </w:p>
    <w:p w:rsidR="00E142AB" w:rsidRPr="006B6555" w:rsidRDefault="00E142AB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Управління нерухомим майном за винагороду або на основі контракту. </w:t>
      </w:r>
    </w:p>
    <w:p w:rsidR="00E142AB" w:rsidRPr="006B6555" w:rsidRDefault="00A6209E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Поточне утримання, санітарна очистка та ремонт житлового фонду. </w:t>
      </w:r>
    </w:p>
    <w:p w:rsidR="00E142AB" w:rsidRPr="006B6555" w:rsidRDefault="00A6209E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Поточне утримання, санітарна очистка та ремонт нежитлових споруд. </w:t>
      </w:r>
    </w:p>
    <w:p w:rsidR="00E142AB" w:rsidRPr="006B6555" w:rsidRDefault="00A6209E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sz w:val="28"/>
          <w:szCs w:val="28"/>
          <w:lang w:val="uk-UA"/>
        </w:rPr>
        <w:t>Поточне утримання, санітарна очистка та ремонт інженерного обладнання житлового фонду.</w:t>
      </w:r>
    </w:p>
    <w:p w:rsidR="00E142AB" w:rsidRPr="006B6555" w:rsidRDefault="00A6209E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sz w:val="28"/>
          <w:szCs w:val="28"/>
          <w:lang w:val="uk-UA"/>
        </w:rPr>
        <w:t>Поточне утримання, санітарна очистка та ремонт інженерного обладнання нежитлових споруд.</w:t>
      </w:r>
    </w:p>
    <w:p w:rsidR="00E142AB" w:rsidRPr="006B6555" w:rsidRDefault="00A6209E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Поточне утримання, санітарна очистка та ремонт </w:t>
      </w:r>
      <w:proofErr w:type="spellStart"/>
      <w:r w:rsidR="00E142AB" w:rsidRPr="006B6555">
        <w:rPr>
          <w:rFonts w:ascii="Times New Roman" w:hAnsi="Times New Roman"/>
          <w:sz w:val="28"/>
          <w:szCs w:val="28"/>
          <w:lang w:val="uk-UA"/>
        </w:rPr>
        <w:t>внутрішньоквартальних</w:t>
      </w:r>
      <w:proofErr w:type="spellEnd"/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E142AB" w:rsidRPr="006B6555">
        <w:rPr>
          <w:rFonts w:ascii="Times New Roman" w:hAnsi="Times New Roman"/>
          <w:sz w:val="28"/>
          <w:szCs w:val="28"/>
          <w:lang w:val="uk-UA"/>
        </w:rPr>
        <w:t>внутрішньодворових</w:t>
      </w:r>
      <w:proofErr w:type="spellEnd"/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 територій.</w:t>
      </w:r>
    </w:p>
    <w:p w:rsidR="00E142AB" w:rsidRPr="006B6555" w:rsidRDefault="00E142AB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 Поточне утримання, санітарна очистка та ремонт об’єктів зовнішнього благоустрою та озеленення.</w:t>
      </w:r>
    </w:p>
    <w:p w:rsidR="00E142AB" w:rsidRPr="006B6555" w:rsidRDefault="00A6209E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Прибирання та ремонт покриття </w:t>
      </w:r>
      <w:proofErr w:type="spellStart"/>
      <w:r w:rsidR="00E142AB" w:rsidRPr="006B6555">
        <w:rPr>
          <w:rFonts w:ascii="Times New Roman" w:hAnsi="Times New Roman"/>
          <w:sz w:val="28"/>
          <w:szCs w:val="28"/>
          <w:lang w:val="uk-UA"/>
        </w:rPr>
        <w:t>внутрішньоквартальних</w:t>
      </w:r>
      <w:proofErr w:type="spellEnd"/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 проїздів.</w:t>
      </w:r>
    </w:p>
    <w:p w:rsidR="00E142AB" w:rsidRPr="006B6555" w:rsidRDefault="00A6209E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Прибирання та ремонт покриття </w:t>
      </w:r>
      <w:proofErr w:type="spellStart"/>
      <w:r w:rsidR="00E142AB" w:rsidRPr="006B6555">
        <w:rPr>
          <w:rFonts w:ascii="Times New Roman" w:hAnsi="Times New Roman"/>
          <w:sz w:val="28"/>
          <w:szCs w:val="28"/>
          <w:lang w:val="uk-UA"/>
        </w:rPr>
        <w:t>внутрішньоквартальних</w:t>
      </w:r>
      <w:proofErr w:type="spellEnd"/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 тротуарів та зелених зон.</w:t>
      </w:r>
    </w:p>
    <w:p w:rsidR="00E142AB" w:rsidRPr="006B6555" w:rsidRDefault="00E142AB" w:rsidP="0091617B">
      <w:pPr>
        <w:widowControl w:val="0"/>
        <w:numPr>
          <w:ilvl w:val="3"/>
          <w:numId w:val="18"/>
        </w:numPr>
        <w:tabs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Капітальний ремонт та реконструкція житлового фонду.</w:t>
      </w:r>
    </w:p>
    <w:p w:rsidR="00E142AB" w:rsidRPr="006B6555" w:rsidRDefault="00E142AB" w:rsidP="0091617B">
      <w:pPr>
        <w:widowControl w:val="0"/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Ведення технічної документації на будівлі, що передані ПІДПРИЄМСТВУ у господарське відання.</w:t>
      </w:r>
    </w:p>
    <w:p w:rsidR="00E142AB" w:rsidRPr="006B6555" w:rsidRDefault="00E142AB" w:rsidP="0091617B">
      <w:pPr>
        <w:widowControl w:val="0"/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Ведення технічної документації на інженерне обладнання, що передане ПІДПРИЄМСТВУ у господарське відання.</w:t>
      </w:r>
    </w:p>
    <w:p w:rsidR="00E142AB" w:rsidRPr="006B6555" w:rsidRDefault="00E142AB" w:rsidP="0091617B">
      <w:pPr>
        <w:widowControl w:val="0"/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Ведення технічної документації на об’єкти благоустрою, що передані ПІДПРИЄМСТВУ у господарське відання.</w:t>
      </w:r>
    </w:p>
    <w:p w:rsidR="00E142AB" w:rsidRPr="006B6555" w:rsidRDefault="00E142AB" w:rsidP="0091617B">
      <w:pPr>
        <w:widowControl w:val="0"/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Технічне обслуговування </w:t>
      </w:r>
      <w:proofErr w:type="spellStart"/>
      <w:r w:rsidRPr="006B6555">
        <w:rPr>
          <w:rFonts w:ascii="Times New Roman" w:hAnsi="Times New Roman"/>
          <w:sz w:val="28"/>
          <w:szCs w:val="28"/>
          <w:lang w:val="uk-UA"/>
        </w:rPr>
        <w:t>внутрішньобудинкових</w:t>
      </w:r>
      <w:proofErr w:type="spellEnd"/>
      <w:r w:rsidRPr="006B6555">
        <w:rPr>
          <w:rFonts w:ascii="Times New Roman" w:hAnsi="Times New Roman"/>
          <w:sz w:val="28"/>
          <w:szCs w:val="28"/>
          <w:lang w:val="uk-UA"/>
        </w:rPr>
        <w:t xml:space="preserve"> інженерних мереж та обладнання.</w:t>
      </w:r>
    </w:p>
    <w:p w:rsidR="00E142AB" w:rsidRPr="006B6555" w:rsidRDefault="00E142AB" w:rsidP="0091617B">
      <w:pPr>
        <w:widowControl w:val="0"/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Обслуговування та обстеження димових та вентиляційних каналів з видачею актів на придатність до експлуатації димових та вентиляційних каналів.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6555">
        <w:rPr>
          <w:rFonts w:ascii="Times New Roman" w:hAnsi="Times New Roman"/>
          <w:sz w:val="28"/>
          <w:szCs w:val="28"/>
          <w:lang w:val="uk-UA"/>
        </w:rPr>
        <w:t>Інформаційно</w:t>
      </w:r>
      <w:proofErr w:type="spellEnd"/>
      <w:r w:rsidRPr="006B6555">
        <w:rPr>
          <w:rFonts w:ascii="Times New Roman" w:hAnsi="Times New Roman"/>
          <w:sz w:val="28"/>
          <w:szCs w:val="28"/>
          <w:lang w:val="uk-UA"/>
        </w:rPr>
        <w:t xml:space="preserve"> - консультаційні послуги.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Послуги обліково-інформаційної служби.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Надання транспортних, побутових та інших послуг юридичним та фізичним особам.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Ремонт та обслуговування всіх видів автомобільного транспорту.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Надання в оренду автомобільного та іншого виду транспорту.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Виробництво, переробка, закупівля та реалізація продукції </w:t>
      </w:r>
      <w:proofErr w:type="spellStart"/>
      <w:r w:rsidRPr="006B6555">
        <w:rPr>
          <w:rFonts w:ascii="Times New Roman" w:hAnsi="Times New Roman"/>
          <w:sz w:val="28"/>
          <w:szCs w:val="28"/>
          <w:lang w:val="uk-UA"/>
        </w:rPr>
        <w:t>виробничо-</w:t>
      </w:r>
      <w:proofErr w:type="spellEnd"/>
      <w:r w:rsidRPr="006B6555">
        <w:rPr>
          <w:rFonts w:ascii="Times New Roman" w:hAnsi="Times New Roman"/>
          <w:sz w:val="28"/>
          <w:szCs w:val="28"/>
          <w:lang w:val="uk-UA"/>
        </w:rPr>
        <w:t xml:space="preserve"> технічного призначення.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Оптова та роздрібна торгівля продукцією виробничо-технічного призначення, товарами, продукцією власного виробництва, будівельними матері</w:t>
      </w:r>
      <w:r w:rsidR="00DE5229">
        <w:rPr>
          <w:rFonts w:ascii="Times New Roman" w:hAnsi="Times New Roman"/>
          <w:sz w:val="28"/>
          <w:szCs w:val="28"/>
          <w:lang w:val="uk-UA"/>
        </w:rPr>
        <w:t xml:space="preserve">алами. 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Торгівельно-закупівельна, постачальницько-збутова діяльність.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Надання юридичних послуг. 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Надання рекламних послуг.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Видача копій особових рахунків, копій технічної документації та інші.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Виконання будівельних, будівельно-монтажних, ремонтно-будівельних, ремонтних робіт. 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Утримання та експлуатація стоянок для автотранспортних засобів.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Надання послуг з управління багатоквартирними будинками.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lastRenderedPageBreak/>
        <w:t xml:space="preserve">Надання послуг з аварійного обслуговування </w:t>
      </w:r>
      <w:proofErr w:type="spellStart"/>
      <w:r w:rsidRPr="006B6555">
        <w:rPr>
          <w:rFonts w:ascii="Times New Roman" w:hAnsi="Times New Roman"/>
          <w:sz w:val="28"/>
          <w:szCs w:val="28"/>
          <w:lang w:val="uk-UA"/>
        </w:rPr>
        <w:t>внутрішньобудинкових</w:t>
      </w:r>
      <w:proofErr w:type="spellEnd"/>
      <w:r w:rsidRPr="006B6555">
        <w:rPr>
          <w:rFonts w:ascii="Times New Roman" w:hAnsi="Times New Roman"/>
          <w:sz w:val="28"/>
          <w:szCs w:val="28"/>
          <w:lang w:val="uk-UA"/>
        </w:rPr>
        <w:t xml:space="preserve"> мереж.</w:t>
      </w:r>
    </w:p>
    <w:p w:rsidR="003618AB" w:rsidRPr="003618AB" w:rsidRDefault="003618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18AB">
        <w:rPr>
          <w:rFonts w:ascii="Times New Roman" w:hAnsi="Times New Roman"/>
          <w:color w:val="000000"/>
          <w:sz w:val="28"/>
          <w:szCs w:val="28"/>
          <w:lang w:val="uk-UA"/>
        </w:rPr>
        <w:t>Надання пос</w:t>
      </w:r>
      <w:r w:rsidR="000C1524">
        <w:rPr>
          <w:rFonts w:ascii="Times New Roman" w:hAnsi="Times New Roman"/>
          <w:color w:val="000000"/>
          <w:sz w:val="28"/>
          <w:szCs w:val="28"/>
          <w:lang w:val="uk-UA"/>
        </w:rPr>
        <w:t>луг</w:t>
      </w:r>
      <w:r w:rsidRPr="003618AB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повного технічного обслуговування ліфтів та обслуговування систем диспетчеризації ліфтів.</w:t>
      </w:r>
    </w:p>
    <w:p w:rsidR="003618AB" w:rsidRPr="003618AB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18AB">
        <w:rPr>
          <w:rFonts w:ascii="Times New Roman" w:hAnsi="Times New Roman"/>
          <w:sz w:val="28"/>
          <w:szCs w:val="28"/>
          <w:lang w:val="uk-UA"/>
        </w:rPr>
        <w:t>Інші види діяльності, що не заборонені чинним</w:t>
      </w:r>
      <w:r w:rsidRPr="003618A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618AB">
        <w:rPr>
          <w:rFonts w:ascii="Times New Roman" w:hAnsi="Times New Roman"/>
          <w:sz w:val="28"/>
          <w:szCs w:val="28"/>
          <w:lang w:val="uk-UA"/>
        </w:rPr>
        <w:t xml:space="preserve">законодавством України </w:t>
      </w:r>
      <w:r w:rsidRPr="003618AB">
        <w:rPr>
          <w:rFonts w:ascii="Times New Roman" w:hAnsi="Times New Roman"/>
          <w:color w:val="000000"/>
          <w:sz w:val="28"/>
          <w:szCs w:val="28"/>
          <w:lang w:val="uk-UA"/>
        </w:rPr>
        <w:t>та відповідають меті створення Підприємства.</w:t>
      </w:r>
    </w:p>
    <w:p w:rsidR="00E142AB" w:rsidRPr="006B6555" w:rsidRDefault="00E142AB" w:rsidP="00C365BE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господарсько-побутових потреб.</w:t>
      </w:r>
    </w:p>
    <w:p w:rsidR="00E142AB" w:rsidRPr="006B6555" w:rsidRDefault="00E142AB" w:rsidP="00C365BE">
      <w:pPr>
        <w:widowControl w:val="0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Здійснення в порядку диверсифікації іншої не забороненої чинним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законодавством України виробничо-господарської, фінансової та цивільно-правової діяльності, що відповідає меті створення ПІДПРИЄМСТВА.</w:t>
      </w:r>
    </w:p>
    <w:p w:rsidR="00E142AB" w:rsidRPr="006B6555" w:rsidRDefault="00E142AB" w:rsidP="00C365BE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Види діяльності, що підлягають ліцензуванню, здійснюються ПІДПРИЄМСТВОМ після одержання ПІДПРИЄМСТВОМ відповідної ліцензії.</w:t>
      </w:r>
    </w:p>
    <w:p w:rsidR="00E142AB" w:rsidRPr="006B6555" w:rsidRDefault="00E142AB" w:rsidP="00C365BE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Діяльність ПІДПРИЄМСТВА не обмежується обумовленою в </w:t>
      </w:r>
      <w:r w:rsidRPr="006B6555">
        <w:rPr>
          <w:rFonts w:ascii="Times New Roman" w:hAnsi="Times New Roman"/>
          <w:caps/>
          <w:sz w:val="28"/>
          <w:szCs w:val="28"/>
          <w:lang w:val="uk-UA"/>
        </w:rPr>
        <w:t>Статуті.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ЮРИДИЧНИЙ СТАТУС ПІДПРИЄМСТВА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ПІДПРИЄМСТВО є юридичною особою з дня державної реєстрації 30.12.1994.</w:t>
      </w:r>
    </w:p>
    <w:p w:rsidR="00E142AB" w:rsidRPr="006B6555" w:rsidRDefault="00E142AB" w:rsidP="00C365BE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Діяльність ПІДПРИЄМСТВА здійснюється відповідно до Цивільного кодексу України, Господарського кодексу України, іншого чинного законодавства України, цього СТАТУТУ.</w:t>
      </w:r>
    </w:p>
    <w:p w:rsidR="00E142AB" w:rsidRPr="006B6555" w:rsidRDefault="00E142AB" w:rsidP="00C365BE">
      <w:pPr>
        <w:widowControl w:val="0"/>
        <w:numPr>
          <w:ilvl w:val="1"/>
          <w:numId w:val="2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ПІДПРИЄМство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наділене цивільною правоздатністю і дієздатністю. </w:t>
      </w:r>
    </w:p>
    <w:p w:rsidR="00E142AB" w:rsidRPr="006B6555" w:rsidRDefault="00E142AB" w:rsidP="00C365BE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Цивільна правоздатність 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ПІДПРИЄМствА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виникла з моменту його створення. </w:t>
      </w:r>
    </w:p>
    <w:p w:rsidR="00E142AB" w:rsidRPr="006B6555" w:rsidRDefault="00E142AB" w:rsidP="00C365BE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Ця правоздатність припиняється з дня внесення до Єдиного державного реєстру юридичних осіб, фізичних осіб-підприємців та громадських формувань</w:t>
      </w:r>
      <w:r w:rsidRPr="006B6555" w:rsidDel="005F47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запису про припинення 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ПІДПРИЄМствА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2AB" w:rsidRPr="006B6555" w:rsidRDefault="00E142AB" w:rsidP="00C365BE">
      <w:pPr>
        <w:tabs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Цивільна правоздатність 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 w:eastAsia="ru-RU"/>
        </w:rPr>
        <w:t>ПІДПРИЄМствА</w:t>
      </w:r>
      <w:r w:rsidRPr="006B65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може бути обмежена лише за рішенням суду.</w:t>
      </w:r>
    </w:p>
    <w:p w:rsidR="00E142AB" w:rsidRPr="006B6555" w:rsidRDefault="00E142AB" w:rsidP="00C365BE">
      <w:pPr>
        <w:widowControl w:val="0"/>
        <w:numPr>
          <w:ilvl w:val="1"/>
          <w:numId w:val="2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ПІДПРИЄМство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має відокремлене майно, самостійний баланс, рахунки в установах банків, печатку із своїм найменуванням та ідентифікаційним кодом.</w:t>
      </w:r>
    </w:p>
    <w:p w:rsidR="00E142AB" w:rsidRPr="006B6555" w:rsidRDefault="00E142AB" w:rsidP="00C365BE">
      <w:pPr>
        <w:widowControl w:val="0"/>
        <w:numPr>
          <w:ilvl w:val="1"/>
          <w:numId w:val="2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ПІДПРИЄМство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може мати торговельну марку (знак для товарів та послуг).</w:t>
      </w:r>
    </w:p>
    <w:p w:rsidR="00E142AB" w:rsidRPr="006B6555" w:rsidRDefault="00E142AB" w:rsidP="00C365BE">
      <w:pPr>
        <w:widowControl w:val="0"/>
        <w:numPr>
          <w:ilvl w:val="1"/>
          <w:numId w:val="2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ПІДПРИЄМство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може бути позивачем та відповідачем в суді.</w:t>
      </w:r>
    </w:p>
    <w:p w:rsidR="00E142AB" w:rsidRPr="006B6555" w:rsidRDefault="00E142AB" w:rsidP="00C365BE">
      <w:pPr>
        <w:widowControl w:val="0"/>
        <w:numPr>
          <w:ilvl w:val="1"/>
          <w:numId w:val="2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ПІДПРИЄМство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може мати комерційне (фірмове) найменування, що реєструється в порядку встановленому чинним законодавством України.</w:t>
      </w:r>
    </w:p>
    <w:p w:rsidR="00E142AB" w:rsidRPr="006B6555" w:rsidRDefault="00E142AB" w:rsidP="00C365BE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lastRenderedPageBreak/>
        <w:t>ПІДПРИЄМство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несе відповідальність за своїми зобов’язаннями всім належним 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ПІДПРИЄМствУ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майном.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 w:eastAsia="ru-RU"/>
        </w:rPr>
        <w:t>ПІДПРИЄМство</w:t>
      </w:r>
      <w:r w:rsidRPr="006B65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не несе відповідальності за зобов’язаннями Держави.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Держава не несе відповідальності за зобов’язаннями 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 w:eastAsia="ru-RU"/>
        </w:rPr>
        <w:t>ПІДПРИЄМствА</w:t>
      </w:r>
      <w:r w:rsidRPr="006B6555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 w:eastAsia="ru-RU"/>
        </w:rPr>
        <w:t>ПІДПРИЄМство</w:t>
      </w:r>
      <w:r w:rsidRPr="006B65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не несе відповідальності за зобов’язаннями ВЛАСНИКА.</w:t>
      </w:r>
    </w:p>
    <w:p w:rsidR="00E142AB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aps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ВЛАСНИК не несе відповідальності за зобов’язаннями 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 w:eastAsia="ru-RU"/>
        </w:rPr>
        <w:t>ПІДПРИЄМствА.</w:t>
      </w:r>
    </w:p>
    <w:p w:rsidR="008855B7" w:rsidRPr="006B6555" w:rsidRDefault="008855B7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142AB" w:rsidRPr="006B6555" w:rsidRDefault="00E142AB" w:rsidP="00C365B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МАЙНО ПІДПРИЄМСТВА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caps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М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айно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ПІДПРИЄМСТВА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є власністю територіальної громади міста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Ч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ернігова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і закріплене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ПІДПРИЄМСТВОМ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на правах господарського відання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.</w:t>
      </w:r>
    </w:p>
    <w:p w:rsidR="00B7050F" w:rsidRDefault="00E142AB" w:rsidP="00B7050F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Майно ПІДПРИЄМСТВА становлять виробничі і невиробничі засоби, а також цінності, вартість яких відображається в самостійному балансі ПІДПРИЄМСТВА.</w:t>
      </w:r>
    </w:p>
    <w:p w:rsidR="00E142AB" w:rsidRPr="00B7050F" w:rsidRDefault="00E142AB" w:rsidP="000B0269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50F">
        <w:rPr>
          <w:rFonts w:ascii="Times New Roman" w:hAnsi="Times New Roman"/>
          <w:sz w:val="28"/>
          <w:szCs w:val="28"/>
          <w:lang w:val="uk-UA"/>
        </w:rPr>
        <w:t xml:space="preserve">Статутний капітал ПІДПРИЄМСТВА становить </w:t>
      </w:r>
      <w:r w:rsidR="000B0269" w:rsidRPr="000B0269">
        <w:rPr>
          <w:rFonts w:ascii="Times New Roman" w:hAnsi="Times New Roman"/>
          <w:sz w:val="28"/>
          <w:szCs w:val="28"/>
          <w:lang w:val="uk-UA"/>
        </w:rPr>
        <w:t xml:space="preserve">13 427 229,00 (тринадцять мільйонів чотириста двадцять сім тисяч двісті двадцять дев’ять) </w:t>
      </w:r>
      <w:r w:rsidR="006971C6" w:rsidRPr="00B7050F">
        <w:rPr>
          <w:rFonts w:ascii="Times New Roman" w:hAnsi="Times New Roman"/>
          <w:sz w:val="28"/>
          <w:szCs w:val="28"/>
          <w:lang w:val="uk-UA"/>
        </w:rPr>
        <w:t>гривень.</w:t>
      </w:r>
    </w:p>
    <w:p w:rsidR="00E142AB" w:rsidRPr="00C02FDF" w:rsidRDefault="00E142AB" w:rsidP="00C365BE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Джерелом формування майна ПІДПРИЄМСТВА є:</w:t>
      </w:r>
    </w:p>
    <w:p w:rsidR="00E142AB" w:rsidRPr="006B6555" w:rsidRDefault="00E142AB" w:rsidP="00C365BE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Майно, що передане йому ВЛАСНИКОМ.</w:t>
      </w:r>
    </w:p>
    <w:p w:rsidR="00E142AB" w:rsidRPr="006B6555" w:rsidRDefault="00E142AB" w:rsidP="00C365BE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Грошові кошти та матеріальні внески.</w:t>
      </w:r>
    </w:p>
    <w:p w:rsidR="00E142AB" w:rsidRPr="006B6555" w:rsidRDefault="00E142AB" w:rsidP="00C365BE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Доходи, одержані від наданих послуг, реалізації продукції, а також від інших видів господарської діяльності.</w:t>
      </w:r>
    </w:p>
    <w:p w:rsidR="00E142AB" w:rsidRPr="006B6555" w:rsidRDefault="00E142AB" w:rsidP="00C365BE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Доходи від цінних паперів.</w:t>
      </w:r>
    </w:p>
    <w:p w:rsidR="00E142AB" w:rsidRPr="006B6555" w:rsidRDefault="00E142AB" w:rsidP="00C365BE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Кредити банків та інших кредиторів.</w:t>
      </w:r>
    </w:p>
    <w:p w:rsidR="00E142AB" w:rsidRPr="006B6555" w:rsidRDefault="00E142AB" w:rsidP="00C365BE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Безоплатні або благодійні внески організацій, підприємств і громадян.</w:t>
      </w:r>
    </w:p>
    <w:p w:rsidR="00E142AB" w:rsidRPr="006B6555" w:rsidRDefault="00E142AB" w:rsidP="00C365BE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Майно, придбане у суб’єктів господарювання, організацій, громадян.</w:t>
      </w:r>
    </w:p>
    <w:p w:rsidR="00E142AB" w:rsidRPr="006B6555" w:rsidRDefault="00E142AB" w:rsidP="00C365BE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Інші джерела, що не заборонені чинним законодавством України.</w:t>
      </w:r>
    </w:p>
    <w:p w:rsidR="00E142AB" w:rsidRPr="006B6555" w:rsidRDefault="00E142AB" w:rsidP="00C365BE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ПІДПРИЄМСТВО, за згодою ВЛАСНИКА, або уповноваженого ним (ВЛАСНИКОМ) органу, має право здавати в оренду, відповідно до чинного законодавства України, організаціям, установам та громадянам основні засоби (будівлі, споруди, приміщення тощо) та інші майнові цінності.</w:t>
      </w:r>
    </w:p>
    <w:p w:rsidR="00E142AB" w:rsidRPr="006B6555" w:rsidRDefault="00E142AB" w:rsidP="00C365BE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ПІДПРИЄМСТВО, за згодою ВЛАСНИКА, або уповноваженого ним (ВЛАСНИКОМ) органу, має право списувати з балансу основні засоби (будівлі, споруди, приміщення тощо) та інші майнові цінності.</w:t>
      </w:r>
    </w:p>
    <w:p w:rsidR="00E142AB" w:rsidRPr="006B6555" w:rsidRDefault="00E142AB" w:rsidP="00C365BE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ПІДПРИЄМСТВО користується земельними ділянками) і іншими природними ресурсами відповідно до мети своєї діяльності та чинного законодавства України.</w:t>
      </w:r>
    </w:p>
    <w:p w:rsidR="00E142AB" w:rsidRPr="006B6555" w:rsidRDefault="00E142AB" w:rsidP="00C365BE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lastRenderedPageBreak/>
        <w:t>Збитки, завдані ПІДПРИЄМСТВУ порушенням його майнових прав юридичними чи фізичними особами, а також органами державної влади чи органами місцевого самоврядування, відшкодовуються ПІДПРИЄМСТВУ відповідно до чинного законодавства України.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5. ПРАВА ТА ОБОВ’ЯЗКИ ПІДПРИЄМСТВА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ПІДПРИЄМСТВО має право: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Самостійно планувати свою діяльність, визначати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Надавати послуги, реалізовувати свою продукцію, майно за цінами (тарифами), що визначаються у порядку, передбаченому чинним</w:t>
      </w:r>
      <w:r w:rsidRPr="006B655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законодавством України. 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Самостійно встановлювати штатний розклад розпис ПІДПРИЄМСТВА в межах граничної чисельності працівників, затвердженої УПОВНОВАЖЕНИМ ВЛАСНИКОМ ОРГАНОМ.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За згодою ВЛАСНИКА, створювати структурні та відокремлені підрозділи ПІДПРИЄМСТВА, з правом відкриття розрахункових рахунків, затверджувати Положення про структурні та відокремлені підрозділи.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За згодою ВЛАСНИКА увійти в об’єднання підприємств.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Укладати договори, набувати майнові та особисті немайнові права.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Залучати підприємства і організації всіх форм власності та відомчої належності до обслуговування житлового фонду на конкурсних та договірних засадах.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Брати участь у конкурсах з надання послуг з управління багатоквартирними будинками.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Надавати послуги з управління багатоквартирними будинками, спорудами та прибудинковими територіями.</w:t>
      </w:r>
    </w:p>
    <w:p w:rsidR="00E142AB" w:rsidRPr="006B6555" w:rsidRDefault="00E142AB" w:rsidP="00C365BE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Підприємство зобов’язане: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При визначенні стратегії господарської діяльності ПІДПРИЄМСТВА враховувати, доведені у встановленому порядку, замовлення Власника, які є обов’язковими для виконання.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Своєчасно сплачувати податки та інші обов’язкові платежі до бюджету згідно з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чинним законодавством України.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Забезпечувати збереження майна ПІДПРИЄМСТВА, своєчасне введення в дію придбаного обладнання та устаткування.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Створювати належні умови для високопродуктивної праці своїх працівників, дотримуватись вимог чинного законодавства України про працю, соціальне страхування, правил і норм охорони праці.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lastRenderedPageBreak/>
        <w:t>Здійснювати заходи з метою підвищення матеріальної зацікавленості працівників, як в результатах особистої праці, так і у загальних підсумках роботи Підприємства, забезпечення економного і раціонального використання фонду споживання (оплати праці), своєчасних розрахунків з працівниками Підприємства.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Економно та раціонально використовувати енергетичні ресурси та воду.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Виконувати норми і вимоги чинного законодавства України щодо охорони навколишнього середовища, раціонального використовування і відтворення природних ресурсів.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Забезпечувати високу якість послуг і робіт, передбачених СТАТУТОМ.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УПРАВЛІННЯ ПІДПРИЄМСТВОМ 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І САМОВРЯДУВАННЯ ТРУДОВОГО КОЛЕКТИВУ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Управління ПІДПРИЄМСТВОМ здійснюють: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Вищий орган Підприємства – ВЛАСНИК.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УПОВНОВАЖЕНИЙ ВЛАСНИКОМ ОРГАН.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УПОВНОВАЖЕНА ВЛАСНИКОМ ПОСАДОВА ОСОБА.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виконавчий орган Підприємства - НАЧАЛЬНИК ПІДПРИЄМСТВА.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До компетенції ВЛАСНИКА належить: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Прийняття рішення про припинення діяльності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Реорганізацію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Визначення складу комісії з припинення та затвердження ліквідаційного балансу (передавального балансу).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Прийняття рішення про вступ ПІДПРИЄМСТВА до об’єднань підприємств. 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Прийняття рішень з інших питань, віднесених чинним законодавством України до компетенції ВЛАСНИКА.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До компетенції УПОВНОВАЖЕНОГО ВЛАСНИКОМ ОРГАНУ належить: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Внесення змін та доповнень до СТАТУТУ.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Прийняття рішення про розподіл прибутку за результатами діяльності ПІДПРИЄМСТВА.</w:t>
      </w:r>
    </w:p>
    <w:p w:rsidR="00E142AB" w:rsidRPr="006B6555" w:rsidRDefault="003C1B5F" w:rsidP="003C1B5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6.3.3</w:t>
      </w:r>
      <w:r w:rsidR="005B6BF4">
        <w:rPr>
          <w:rFonts w:ascii="Times New Roman" w:hAnsi="Times New Roman"/>
          <w:sz w:val="28"/>
          <w:szCs w:val="28"/>
          <w:lang w:val="uk-UA"/>
        </w:rPr>
        <w:t>.</w:t>
      </w:r>
      <w:r w:rsidR="00CE1D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sz w:val="28"/>
          <w:szCs w:val="28"/>
          <w:lang w:val="uk-UA"/>
        </w:rPr>
        <w:t>Затвердження граничної чисельності працівників ПІДПРИЄМСТВА, в тому числі його структурних підрозділів.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До компетенції УПОВНОВАЖЕНОЇ ВЛАСНИКОМ ПОСАДОВОЇ ОСОБИ належить: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lastRenderedPageBreak/>
        <w:t>Призначення, звільнення НАЧАЛЬНИКА ПІДПРИЄМСТВА, проведення службових перевірок діяльності НАЧАЛЬНИКА Підприємства та відсторонення від виконання обов’язків НАЧАЛЬНИКА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Укладення трудового контракту з НАЧАЛЬНИКОМ ПІДПРИЄМСТВА, визначення строку трудового контракту та інших умов трудового контракту.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Призначення виконуючого обов’язки НАЧАЛЬНИКА ПІДПРИЄМСТВА на період тимчасової відсутності НАЧАЛЬНИКА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До компетенції НАЧАЛЬНИКА ПІДПРИЄМСТВА відносяться всі повноваження, які не віднесені цим СТАТУТОМ та чинним законодавством України до повноважень інших органів ПІДПРИЄМСТВА, в тому числі: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Представляти ПІДПРИЄМСТВО у взаємовідносинах з іншими підприємствами, установами, організаціями та фізичними особами, як в Україні</w:t>
      </w:r>
      <w:r w:rsidR="00081E08">
        <w:rPr>
          <w:rFonts w:ascii="Times New Roman" w:hAnsi="Times New Roman"/>
          <w:sz w:val="28"/>
          <w:szCs w:val="28"/>
          <w:lang w:val="uk-UA"/>
        </w:rPr>
        <w:t>,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так і за її кордоном відповідно</w:t>
      </w:r>
      <w:r w:rsidR="00081E08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чинн</w:t>
      </w:r>
      <w:r w:rsidR="00081E08">
        <w:rPr>
          <w:rFonts w:ascii="Times New Roman" w:hAnsi="Times New Roman"/>
          <w:sz w:val="28"/>
          <w:szCs w:val="28"/>
          <w:lang w:val="uk-UA"/>
        </w:rPr>
        <w:t>ого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законодавств</w:t>
      </w:r>
      <w:r w:rsidR="00081E08">
        <w:rPr>
          <w:rFonts w:ascii="Times New Roman" w:hAnsi="Times New Roman"/>
          <w:sz w:val="28"/>
          <w:szCs w:val="28"/>
          <w:lang w:val="uk-UA"/>
        </w:rPr>
        <w:t>а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Видавати довіреності щодо представництва інтересів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Управляти поточною господарською діяльністю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Від імені ПІДПРИЄМСТВА вчиняти правочини, укладати договори.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 межах затвердженої граничної чисельності працівників, приймати на роботу та звільняти працівників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Видавати накази та розпорядження обов’язкові для працівників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Укладати колективний договір від імені ВЛАСНИКА та погоджувати  з уповноваженим ВЛАСНИКОМ органом.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Визначати перелік відомостей, що становлять комерційну таємницю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Здійснювати інші дії, що випливають з діяльності ПІДПРИЄМСТВА відповідно до чинного законодавства України та цього СТАТУТУ.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 разі якщо чинним законодавством України або рішеннями ВЛАСНИКА встановлений інший порядок погодження операцій з майном ПІДПРИЄМСТВА, застосовується порядок визначений чинним законодавством України або рішеннями ВЛАСНИКА.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НАЧАЛЬНИК ПІДПРИЄМСТВА несе особисту відповідальність за виконання покладених на нього обов’язків.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lastRenderedPageBreak/>
        <w:t>Трудовий колектив ПІДПРИЄМСТВА складають всі громадяни, які своєю працею беруть участь в діяльності ПІДПРИЄМСТВА на основі трудового договору (контракту).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Основною організаційною формою здійснення трудовим колективом своїх повноважень є збори (конференція). 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Збори колективу вважаються правомочними, якщо в них бере участь більш</w:t>
      </w:r>
      <w:r w:rsidR="009E6D19">
        <w:rPr>
          <w:rFonts w:ascii="Times New Roman" w:hAnsi="Times New Roman"/>
          <w:sz w:val="28"/>
          <w:szCs w:val="28"/>
          <w:lang w:val="uk-UA"/>
        </w:rPr>
        <w:t xml:space="preserve"> ніж п</w:t>
      </w:r>
      <w:r w:rsidRPr="006B6555">
        <w:rPr>
          <w:rFonts w:ascii="Times New Roman" w:hAnsi="Times New Roman"/>
          <w:sz w:val="28"/>
          <w:szCs w:val="28"/>
          <w:lang w:val="uk-UA"/>
        </w:rPr>
        <w:t>оловин</w:t>
      </w:r>
      <w:r w:rsidR="009E6D19">
        <w:rPr>
          <w:rFonts w:ascii="Times New Roman" w:hAnsi="Times New Roman"/>
          <w:sz w:val="28"/>
          <w:szCs w:val="28"/>
          <w:lang w:val="uk-UA"/>
        </w:rPr>
        <w:t>а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членів трудового колективу, а конференція - не менше 2/3 (двох третин) делегатів.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До компетенції зборів (конференції) відносяться: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83D29">
        <w:rPr>
          <w:rFonts w:ascii="Times New Roman" w:hAnsi="Times New Roman"/>
          <w:sz w:val="28"/>
          <w:szCs w:val="28"/>
          <w:lang w:val="uk-UA"/>
        </w:rPr>
        <w:t>розв’яз</w:t>
      </w:r>
      <w:r w:rsidR="00383D29" w:rsidRPr="006B6555">
        <w:rPr>
          <w:rFonts w:ascii="Times New Roman" w:hAnsi="Times New Roman"/>
          <w:sz w:val="28"/>
          <w:szCs w:val="28"/>
          <w:lang w:val="uk-UA"/>
        </w:rPr>
        <w:t>ання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питання самоврядування трудового колективу;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- розгляд проекту колективного договору;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83D29">
        <w:rPr>
          <w:rFonts w:ascii="Times New Roman" w:hAnsi="Times New Roman"/>
          <w:sz w:val="28"/>
          <w:szCs w:val="28"/>
          <w:lang w:val="uk-UA"/>
        </w:rPr>
        <w:t>розв’яз</w:t>
      </w:r>
      <w:r w:rsidR="00383D29" w:rsidRPr="006B6555">
        <w:rPr>
          <w:rFonts w:ascii="Times New Roman" w:hAnsi="Times New Roman"/>
          <w:sz w:val="28"/>
          <w:szCs w:val="28"/>
          <w:lang w:val="uk-UA"/>
        </w:rPr>
        <w:t>ання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інших питань, що віднесені чинним законодавством України до компетенції зборів (конференції).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Порядок узгодження, укладення та зміст колективного договору встановлюється чинним законодавством України.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ГОСПОДАРСЬКА ТА СОЦІАЛЬНА ДІЯЛЬНІСТЬ ПІДПРИЄМСТВА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Основним узагальнюючим показником фінансових результатів господарської діяльності ПІДПРИЄМСТВА є прибуток. 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ПІДПРИЄМСТВО за рахунок чистого прибутку може утворювати спеціальні фонди: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 - фонд споживання;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 - фонд розвитку виробництва;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 - резервний фонд. 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УПОВНОВАЖЕНОГО ВЛАСНИКОМ ОРГАНУ.</w:t>
      </w:r>
    </w:p>
    <w:p w:rsidR="00E142AB" w:rsidRPr="006B6555" w:rsidRDefault="00E142AB" w:rsidP="00C365BE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НАЧАЛЬНИК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премій, винагород, надбавок і доплат на умовах, передбачених колективним договором.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Мінімальна заробітна плата не може бути нижче мінімального розміру, що встановлено чинним законодавством України.</w:t>
      </w:r>
    </w:p>
    <w:p w:rsidR="00E142AB" w:rsidRPr="006B6555" w:rsidRDefault="00E142AB" w:rsidP="00C365BE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Відносини ПІДПРИЄМСТВА з іншими підприємствами, організаціями, громадянами в усіх сферах виробничої діяльності здійснюється на основі договорів.</w:t>
      </w:r>
    </w:p>
    <w:p w:rsidR="00E142AB" w:rsidRPr="006B6555" w:rsidRDefault="00E142AB" w:rsidP="00C365BE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ПІДПРИЄМСТВО здійснює зовнішньоекономічну діяльність, за згодою ВЛАСНИКА, згідно з чинним законодавством України.</w:t>
      </w:r>
    </w:p>
    <w:p w:rsidR="00E142AB" w:rsidRPr="006B6555" w:rsidRDefault="00E142AB" w:rsidP="00C365BE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Питання соціального розвитку, включаючи поліпшення умов праці, життя та здоров’я, гарантій обов’язкового медичного страхування членів </w:t>
      </w:r>
      <w:r w:rsidRPr="006B6555">
        <w:rPr>
          <w:rFonts w:ascii="Times New Roman" w:hAnsi="Times New Roman"/>
          <w:sz w:val="28"/>
          <w:szCs w:val="28"/>
          <w:lang w:val="uk-UA"/>
        </w:rPr>
        <w:lastRenderedPageBreak/>
        <w:t>трудового колективу та їх сімей вирішується трудовим колективом за участі НАЧАЛЬНИКА ПІДПРИЄМСТВА, якщо інше не передбачене чинним законодавством України.</w:t>
      </w:r>
    </w:p>
    <w:p w:rsidR="00E142AB" w:rsidRPr="006B6555" w:rsidRDefault="00E142AB" w:rsidP="00C365BE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Аудит фінансової діяльності ПІДПРИЄМСТВА здійснюється згідно з чинним законодавством України.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ЛІКВІДАЦІЯ І РЕОРГАНІЗАЦІЯ ПІДПРИЄМСТВА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Припинення діяльності ПІДПРИЄМСТВА здійснюється шляхом його реорганізації (злиття, приєднання, поділу, перетворення) або ліквідації з дотриманням вимог антимонопольного законодавства України. 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right="-3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Реорганізація або припинення діяльності ПІДПРИЄМСТВА відбувається за рішенням ВЛАСНИКА.</w:t>
      </w:r>
    </w:p>
    <w:p w:rsidR="00E142AB" w:rsidRPr="006B6555" w:rsidRDefault="00E142AB" w:rsidP="00C365BE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При реорганізації або припиненні діяльності ПІДПРИЄМСТВА вся сукупність його майна, прав та обов’язків переходить до правонаступників.</w:t>
      </w:r>
    </w:p>
    <w:p w:rsidR="00E142AB" w:rsidRPr="006B6555" w:rsidRDefault="00E142AB" w:rsidP="00C365BE">
      <w:pPr>
        <w:widowControl w:val="0"/>
        <w:numPr>
          <w:ilvl w:val="1"/>
          <w:numId w:val="27"/>
        </w:numPr>
        <w:tabs>
          <w:tab w:val="left" w:pos="709"/>
          <w:tab w:val="left" w:pos="1134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ПІДПРИЄМСТВО може бути ліквідовано:</w:t>
      </w:r>
    </w:p>
    <w:p w:rsidR="00E142AB" w:rsidRPr="006B6555" w:rsidRDefault="00E142AB" w:rsidP="00C365BE">
      <w:pPr>
        <w:widowControl w:val="0"/>
        <w:numPr>
          <w:ilvl w:val="2"/>
          <w:numId w:val="27"/>
        </w:numPr>
        <w:tabs>
          <w:tab w:val="left" w:pos="709"/>
          <w:tab w:val="left" w:pos="1134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За рішенням ВЛАСНИКА.</w:t>
      </w:r>
    </w:p>
    <w:p w:rsidR="00E142AB" w:rsidRPr="006B6555" w:rsidRDefault="00E142AB" w:rsidP="00C365BE">
      <w:pPr>
        <w:widowControl w:val="0"/>
        <w:numPr>
          <w:ilvl w:val="2"/>
          <w:numId w:val="27"/>
        </w:numPr>
        <w:tabs>
          <w:tab w:val="left" w:pos="709"/>
          <w:tab w:val="left" w:pos="1134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На підставі рішення суду, або господарського суду.</w:t>
      </w:r>
    </w:p>
    <w:p w:rsidR="00E142AB" w:rsidRPr="006B6555" w:rsidRDefault="00E142AB" w:rsidP="00C365BE">
      <w:pPr>
        <w:widowControl w:val="0"/>
        <w:numPr>
          <w:ilvl w:val="2"/>
          <w:numId w:val="27"/>
        </w:numPr>
        <w:tabs>
          <w:tab w:val="left" w:pos="709"/>
          <w:tab w:val="left" w:pos="1134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В інших випадках, передбачених чинним законодавством України.</w:t>
      </w:r>
    </w:p>
    <w:p w:rsidR="00E142AB" w:rsidRPr="006B6555" w:rsidRDefault="00E142AB" w:rsidP="00C365BE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Орган, який прийняв рішення про ліквідацію ПІДПРИЄМСТВА, встановлює порядок та визначає строки проведення ліквідації, а також строк для заяви претензій кредиторами, що не може бути меншим, ніж 2 (два) місяці з дня оголошення про ліквідацію.</w:t>
      </w:r>
    </w:p>
    <w:p w:rsidR="00E142AB" w:rsidRPr="006B6555" w:rsidRDefault="00E142AB" w:rsidP="00C365BE">
      <w:pPr>
        <w:widowControl w:val="0"/>
        <w:numPr>
          <w:ilvl w:val="1"/>
          <w:numId w:val="27"/>
        </w:numPr>
        <w:tabs>
          <w:tab w:val="left" w:pos="709"/>
          <w:tab w:val="left" w:pos="1134"/>
          <w:tab w:val="left" w:pos="13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Ліквідація проводиться призначеною ВЛАСНИКОМ ліквідаційною комісією, а в разі ліквідації ПІДПРИЄМСТВА за рішенням суду або господарського суду - ліквідаційною комісі</w:t>
      </w:r>
      <w:r w:rsidR="001D62A2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ю, що призначається цими органами. </w:t>
      </w:r>
    </w:p>
    <w:p w:rsidR="00E142AB" w:rsidRPr="006B6555" w:rsidRDefault="00E142AB" w:rsidP="00C365BE">
      <w:pPr>
        <w:widowControl w:val="0"/>
        <w:tabs>
          <w:tab w:val="left" w:pos="1134"/>
          <w:tab w:val="left" w:pos="1320"/>
          <w:tab w:val="left" w:pos="15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З дня призначення ліквідаційної комісії до неї переходять повноваження </w:t>
      </w:r>
      <w:r w:rsidR="001D62A2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управлінн</w:t>
      </w:r>
      <w:r w:rsidR="001D62A2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справами ПІДПРИЄМСТВА.</w:t>
      </w:r>
    </w:p>
    <w:p w:rsidR="00E142AB" w:rsidRPr="006B6555" w:rsidRDefault="00E142AB" w:rsidP="00C365BE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Ліквідаційна комісія несе відповідальність за збитки, заподіяні нею ПІДПРИЄМСТВУ, його ВЛАСНИКУ, а також третім особам.</w:t>
      </w:r>
    </w:p>
    <w:p w:rsidR="00E142AB" w:rsidRPr="006B6555" w:rsidRDefault="00E142AB" w:rsidP="00C365BE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ПІДПРИЄМСТВО вважається реорганізованим або ліквідованим з дня внесення до Єдиного державного реєстру юридичних осіб, фізичних осіб-підприємців та громадських формувань запису про припинення діяльності ПІДПРИЄМСТВА.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E168F8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E168F8" w:rsidRDefault="00EC2105" w:rsidP="00EC2105">
      <w:pPr>
        <w:rPr>
          <w:rFonts w:ascii="Times New Roman" w:hAnsi="Times New Roman"/>
          <w:sz w:val="28"/>
          <w:szCs w:val="28"/>
          <w:lang w:val="uk-UA"/>
        </w:rPr>
      </w:pPr>
      <w:r w:rsidRPr="00EC2105">
        <w:rPr>
          <w:rFonts w:ascii="Times New Roman" w:hAnsi="Times New Roman"/>
          <w:sz w:val="28"/>
          <w:szCs w:val="28"/>
          <w:lang w:val="uk-UA"/>
        </w:rPr>
        <w:t>Заступник міського голови                                                     Віктор ГЕРАЩЕНКО</w:t>
      </w:r>
    </w:p>
    <w:sectPr w:rsidR="00E142AB" w:rsidRPr="00E168F8" w:rsidSect="00DE7EE3">
      <w:headerReference w:type="default" r:id="rId9"/>
      <w:footerReference w:type="default" r:id="rId10"/>
      <w:headerReference w:type="first" r:id="rId11"/>
      <w:pgSz w:w="12240" w:h="15840"/>
      <w:pgMar w:top="567" w:right="850" w:bottom="568" w:left="1701" w:header="426" w:footer="613" w:gutter="0"/>
      <w:pgNumType w:start="1" w:chapStyle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2B" w:rsidRDefault="00733A2B">
      <w:pPr>
        <w:spacing w:after="0" w:line="240" w:lineRule="auto"/>
      </w:pPr>
      <w:r>
        <w:separator/>
      </w:r>
    </w:p>
  </w:endnote>
  <w:endnote w:type="continuationSeparator" w:id="0">
    <w:p w:rsidR="00733A2B" w:rsidRDefault="0073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2B" w:rsidRPr="00982FDA" w:rsidRDefault="00733A2B">
    <w:pPr>
      <w:pStyle w:val="af7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2B" w:rsidRDefault="00733A2B">
      <w:pPr>
        <w:spacing w:after="0" w:line="240" w:lineRule="auto"/>
      </w:pPr>
      <w:r>
        <w:separator/>
      </w:r>
    </w:p>
  </w:footnote>
  <w:footnote w:type="continuationSeparator" w:id="0">
    <w:p w:rsidR="00733A2B" w:rsidRDefault="0073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2B" w:rsidRDefault="00733A2B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4085">
      <w:rPr>
        <w:noProof/>
      </w:rPr>
      <w:t>11</w:t>
    </w:r>
    <w:r>
      <w:rPr>
        <w:noProof/>
      </w:rPr>
      <w:fldChar w:fldCharType="end"/>
    </w:r>
  </w:p>
  <w:p w:rsidR="00733A2B" w:rsidRDefault="00733A2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2B" w:rsidRPr="00BB7F1E" w:rsidRDefault="00733A2B">
    <w:pPr>
      <w:pStyle w:val="af5"/>
      <w:jc w:val="center"/>
      <w:rPr>
        <w:lang w:val="uk-UA"/>
      </w:rPr>
    </w:pPr>
  </w:p>
  <w:p w:rsidR="00733A2B" w:rsidRDefault="00733A2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F9478"/>
    <w:multiLevelType w:val="multilevel"/>
    <w:tmpl w:val="E60E2D12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B783E1A9"/>
    <w:multiLevelType w:val="multilevel"/>
    <w:tmpl w:val="5DF854AC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C2681E7F"/>
    <w:multiLevelType w:val="multilevel"/>
    <w:tmpl w:val="83EEC41E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C46AE546"/>
    <w:multiLevelType w:val="multilevel"/>
    <w:tmpl w:val="3C8E7D16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D1E320F3"/>
    <w:multiLevelType w:val="multilevel"/>
    <w:tmpl w:val="F78EA39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DA325F72"/>
    <w:multiLevelType w:val="multilevel"/>
    <w:tmpl w:val="162E6AEC"/>
    <w:lvl w:ilvl="0">
      <w:start w:val="8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8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8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8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8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8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8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E17F69BA"/>
    <w:multiLevelType w:val="multilevel"/>
    <w:tmpl w:val="D10070A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01B2EC0"/>
    <w:multiLevelType w:val="multilevel"/>
    <w:tmpl w:val="61345FD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028A0F33"/>
    <w:multiLevelType w:val="multilevel"/>
    <w:tmpl w:val="795C40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9">
    <w:nsid w:val="03EA4F4B"/>
    <w:multiLevelType w:val="multilevel"/>
    <w:tmpl w:val="731EC5F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0">
    <w:nsid w:val="0B5F7A79"/>
    <w:multiLevelType w:val="multilevel"/>
    <w:tmpl w:val="90A4800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1">
    <w:nsid w:val="0C332F80"/>
    <w:multiLevelType w:val="multilevel"/>
    <w:tmpl w:val="1C94C3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6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9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13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91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056" w:hanging="1800"/>
      </w:pPr>
      <w:rPr>
        <w:rFonts w:cs="Times New Roman" w:hint="default"/>
      </w:rPr>
    </w:lvl>
  </w:abstractNum>
  <w:abstractNum w:abstractNumId="12">
    <w:nsid w:val="0F795074"/>
    <w:multiLevelType w:val="multilevel"/>
    <w:tmpl w:val="7B20EF9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10025690"/>
    <w:multiLevelType w:val="multilevel"/>
    <w:tmpl w:val="7B20EF9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107E5CE0"/>
    <w:multiLevelType w:val="multilevel"/>
    <w:tmpl w:val="938A908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5">
    <w:nsid w:val="15622724"/>
    <w:multiLevelType w:val="multilevel"/>
    <w:tmpl w:val="452E585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60A35D8"/>
    <w:multiLevelType w:val="multilevel"/>
    <w:tmpl w:val="B0E617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19B74989"/>
    <w:multiLevelType w:val="multilevel"/>
    <w:tmpl w:val="7B20EF9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8">
    <w:nsid w:val="2A3E3A41"/>
    <w:multiLevelType w:val="multilevel"/>
    <w:tmpl w:val="90A4800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9">
    <w:nsid w:val="395A7785"/>
    <w:multiLevelType w:val="multilevel"/>
    <w:tmpl w:val="06F06E7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49DA6893"/>
    <w:multiLevelType w:val="multilevel"/>
    <w:tmpl w:val="4E7C60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abstractNum w:abstractNumId="21">
    <w:nsid w:val="4A97535D"/>
    <w:multiLevelType w:val="multilevel"/>
    <w:tmpl w:val="B5E0E9B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C517681"/>
    <w:multiLevelType w:val="multilevel"/>
    <w:tmpl w:val="EC9478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4F185D8B"/>
    <w:multiLevelType w:val="multilevel"/>
    <w:tmpl w:val="6ECC04D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99A28FC"/>
    <w:multiLevelType w:val="multilevel"/>
    <w:tmpl w:val="9A5C44EC"/>
    <w:lvl w:ilvl="0">
      <w:start w:val="1"/>
      <w:numFmt w:val="decimal"/>
      <w:pStyle w:val="a"/>
      <w:suff w:val="space"/>
      <w:lvlText w:val="%1."/>
      <w:lvlJc w:val="left"/>
      <w:pPr>
        <w:ind w:left="2966"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52" w:firstLine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711" w:firstLine="720"/>
      </w:pPr>
      <w:rPr>
        <w:rFonts w:ascii="Times New Roman" w:eastAsia="Times New Roman" w:hAnsi="Times New Roman" w:cs="Times New Roman"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446"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446" w:firstLine="720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446" w:firstLine="720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446" w:firstLine="72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46" w:firstLine="72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46" w:firstLine="720"/>
      </w:pPr>
      <w:rPr>
        <w:rFonts w:cs="Times New Roman" w:hint="default"/>
      </w:rPr>
    </w:lvl>
  </w:abstractNum>
  <w:abstractNum w:abstractNumId="25">
    <w:nsid w:val="61210D05"/>
    <w:multiLevelType w:val="multilevel"/>
    <w:tmpl w:val="3EF0F51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6">
    <w:nsid w:val="647471B0"/>
    <w:multiLevelType w:val="multilevel"/>
    <w:tmpl w:val="ED0686E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3"/>
  </w:num>
  <w:num w:numId="7">
    <w:abstractNumId w:val="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8">
    <w:abstractNumId w:val="3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9">
    <w:abstractNumId w:val="5"/>
    <w:lvlOverride w:ilvl="0">
      <w:startOverride w:val="83"/>
    </w:lvlOverride>
    <w:lvlOverride w:ilvl="1">
      <w:startOverride w:val="83"/>
    </w:lvlOverride>
    <w:lvlOverride w:ilvl="2">
      <w:startOverride w:val="83"/>
    </w:lvlOverride>
    <w:lvlOverride w:ilvl="3">
      <w:startOverride w:val="83"/>
    </w:lvlOverride>
    <w:lvlOverride w:ilvl="4">
      <w:startOverride w:val="83"/>
    </w:lvlOverride>
    <w:lvlOverride w:ilvl="5">
      <w:startOverride w:val="83"/>
    </w:lvlOverride>
    <w:lvlOverride w:ilvl="6">
      <w:startOverride w:val="83"/>
    </w:lvlOverride>
  </w:num>
  <w:num w:numId="10">
    <w:abstractNumId w:val="24"/>
  </w:num>
  <w:num w:numId="11">
    <w:abstractNumId w:val="26"/>
  </w:num>
  <w:num w:numId="12">
    <w:abstractNumId w:val="19"/>
  </w:num>
  <w:num w:numId="13">
    <w:abstractNumId w:val="22"/>
  </w:num>
  <w:num w:numId="14">
    <w:abstractNumId w:val="8"/>
  </w:num>
  <w:num w:numId="15">
    <w:abstractNumId w:val="12"/>
  </w:num>
  <w:num w:numId="16">
    <w:abstractNumId w:val="13"/>
  </w:num>
  <w:num w:numId="17">
    <w:abstractNumId w:val="17"/>
  </w:num>
  <w:num w:numId="18">
    <w:abstractNumId w:val="20"/>
  </w:num>
  <w:num w:numId="19">
    <w:abstractNumId w:val="25"/>
  </w:num>
  <w:num w:numId="20">
    <w:abstractNumId w:val="7"/>
  </w:num>
  <w:num w:numId="21">
    <w:abstractNumId w:val="10"/>
  </w:num>
  <w:num w:numId="22">
    <w:abstractNumId w:val="18"/>
  </w:num>
  <w:num w:numId="23">
    <w:abstractNumId w:val="11"/>
  </w:num>
  <w:num w:numId="24">
    <w:abstractNumId w:val="16"/>
  </w:num>
  <w:num w:numId="25">
    <w:abstractNumId w:val="9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C2"/>
    <w:rsid w:val="00035183"/>
    <w:rsid w:val="000645C3"/>
    <w:rsid w:val="00075FF8"/>
    <w:rsid w:val="00081E08"/>
    <w:rsid w:val="000B0269"/>
    <w:rsid w:val="000C1524"/>
    <w:rsid w:val="000C7BDE"/>
    <w:rsid w:val="00184F82"/>
    <w:rsid w:val="001B41FE"/>
    <w:rsid w:val="001D62A2"/>
    <w:rsid w:val="001F40F2"/>
    <w:rsid w:val="001F4B5B"/>
    <w:rsid w:val="00242188"/>
    <w:rsid w:val="00242D1F"/>
    <w:rsid w:val="002656E7"/>
    <w:rsid w:val="002B07A5"/>
    <w:rsid w:val="002B0FAE"/>
    <w:rsid w:val="002C53E3"/>
    <w:rsid w:val="003618AB"/>
    <w:rsid w:val="00383D29"/>
    <w:rsid w:val="003C1B5F"/>
    <w:rsid w:val="00422730"/>
    <w:rsid w:val="00424739"/>
    <w:rsid w:val="00427E3E"/>
    <w:rsid w:val="00431CB4"/>
    <w:rsid w:val="00492A84"/>
    <w:rsid w:val="00585F56"/>
    <w:rsid w:val="005B6BF4"/>
    <w:rsid w:val="005C0A63"/>
    <w:rsid w:val="005C7166"/>
    <w:rsid w:val="005F47AE"/>
    <w:rsid w:val="00604535"/>
    <w:rsid w:val="006105E8"/>
    <w:rsid w:val="00616596"/>
    <w:rsid w:val="00645E12"/>
    <w:rsid w:val="006971C6"/>
    <w:rsid w:val="006A533C"/>
    <w:rsid w:val="006B6555"/>
    <w:rsid w:val="006C0F87"/>
    <w:rsid w:val="006C1F38"/>
    <w:rsid w:val="00733A2B"/>
    <w:rsid w:val="00793CAB"/>
    <w:rsid w:val="007A0073"/>
    <w:rsid w:val="007A62F0"/>
    <w:rsid w:val="007B75F9"/>
    <w:rsid w:val="007E3134"/>
    <w:rsid w:val="008011A8"/>
    <w:rsid w:val="00812838"/>
    <w:rsid w:val="00854743"/>
    <w:rsid w:val="00854A95"/>
    <w:rsid w:val="00860F05"/>
    <w:rsid w:val="008855B7"/>
    <w:rsid w:val="00910EBC"/>
    <w:rsid w:val="0091617B"/>
    <w:rsid w:val="0092187F"/>
    <w:rsid w:val="00954A57"/>
    <w:rsid w:val="00975E32"/>
    <w:rsid w:val="00980F81"/>
    <w:rsid w:val="00982FDA"/>
    <w:rsid w:val="009B1094"/>
    <w:rsid w:val="009B5071"/>
    <w:rsid w:val="009E6D19"/>
    <w:rsid w:val="009E7B43"/>
    <w:rsid w:val="009F577C"/>
    <w:rsid w:val="00A42B6E"/>
    <w:rsid w:val="00A6209E"/>
    <w:rsid w:val="00A76618"/>
    <w:rsid w:val="00A8556A"/>
    <w:rsid w:val="00AD5CE0"/>
    <w:rsid w:val="00AE0D7A"/>
    <w:rsid w:val="00AF145C"/>
    <w:rsid w:val="00B26A69"/>
    <w:rsid w:val="00B45E26"/>
    <w:rsid w:val="00B53655"/>
    <w:rsid w:val="00B558BB"/>
    <w:rsid w:val="00B7050F"/>
    <w:rsid w:val="00BB7F1E"/>
    <w:rsid w:val="00C02677"/>
    <w:rsid w:val="00C02FDF"/>
    <w:rsid w:val="00C14B28"/>
    <w:rsid w:val="00C16F62"/>
    <w:rsid w:val="00C34085"/>
    <w:rsid w:val="00C365BE"/>
    <w:rsid w:val="00C92DD3"/>
    <w:rsid w:val="00CA053E"/>
    <w:rsid w:val="00CD13CA"/>
    <w:rsid w:val="00CE1DDC"/>
    <w:rsid w:val="00D243DF"/>
    <w:rsid w:val="00D2671C"/>
    <w:rsid w:val="00D504EF"/>
    <w:rsid w:val="00DA681F"/>
    <w:rsid w:val="00DC3ECC"/>
    <w:rsid w:val="00DE5229"/>
    <w:rsid w:val="00DE7EE3"/>
    <w:rsid w:val="00E0215C"/>
    <w:rsid w:val="00E108C2"/>
    <w:rsid w:val="00E142AB"/>
    <w:rsid w:val="00E168F8"/>
    <w:rsid w:val="00E20B13"/>
    <w:rsid w:val="00E34554"/>
    <w:rsid w:val="00E46C24"/>
    <w:rsid w:val="00EA36F9"/>
    <w:rsid w:val="00EB0AFD"/>
    <w:rsid w:val="00EC2105"/>
    <w:rsid w:val="00ED10B0"/>
    <w:rsid w:val="00ED3514"/>
    <w:rsid w:val="00EF0AE6"/>
    <w:rsid w:val="00F03048"/>
    <w:rsid w:val="00F05109"/>
    <w:rsid w:val="00F215C4"/>
    <w:rsid w:val="00F837D1"/>
    <w:rsid w:val="00FB310F"/>
    <w:rsid w:val="00F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7A62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E108C2"/>
    <w:pPr>
      <w:keepNext/>
      <w:keepLines/>
      <w:spacing w:before="480" w:after="0" w:line="240" w:lineRule="auto"/>
      <w:outlineLvl w:val="0"/>
    </w:pPr>
    <w:rPr>
      <w:rFonts w:eastAsia="Times New Roman"/>
      <w:b/>
      <w:bCs/>
      <w:color w:val="345A8A"/>
      <w:sz w:val="32"/>
      <w:szCs w:val="32"/>
      <w:lang w:val="en-US"/>
    </w:rPr>
  </w:style>
  <w:style w:type="paragraph" w:styleId="2">
    <w:name w:val="heading 2"/>
    <w:basedOn w:val="a0"/>
    <w:next w:val="a1"/>
    <w:link w:val="20"/>
    <w:uiPriority w:val="99"/>
    <w:qFormat/>
    <w:rsid w:val="00E108C2"/>
    <w:pPr>
      <w:keepNext/>
      <w:keepLines/>
      <w:spacing w:before="200" w:after="0" w:line="240" w:lineRule="auto"/>
      <w:outlineLvl w:val="1"/>
    </w:pPr>
    <w:rPr>
      <w:rFonts w:eastAsia="Times New Roman"/>
      <w:b/>
      <w:bCs/>
      <w:color w:val="4F81BD"/>
      <w:sz w:val="32"/>
      <w:szCs w:val="32"/>
      <w:lang w:val="en-US"/>
    </w:rPr>
  </w:style>
  <w:style w:type="paragraph" w:styleId="3">
    <w:name w:val="heading 3"/>
    <w:basedOn w:val="a0"/>
    <w:next w:val="a1"/>
    <w:link w:val="30"/>
    <w:uiPriority w:val="99"/>
    <w:qFormat/>
    <w:rsid w:val="00E108C2"/>
    <w:pPr>
      <w:keepNext/>
      <w:keepLines/>
      <w:spacing w:before="200" w:after="0" w:line="240" w:lineRule="auto"/>
      <w:outlineLvl w:val="2"/>
    </w:pPr>
    <w:rPr>
      <w:rFonts w:eastAsia="Times New Roman"/>
      <w:b/>
      <w:bCs/>
      <w:color w:val="4F81BD"/>
      <w:sz w:val="28"/>
      <w:szCs w:val="28"/>
      <w:lang w:val="en-US"/>
    </w:rPr>
  </w:style>
  <w:style w:type="paragraph" w:styleId="4">
    <w:name w:val="heading 4"/>
    <w:basedOn w:val="a0"/>
    <w:next w:val="a1"/>
    <w:link w:val="40"/>
    <w:uiPriority w:val="99"/>
    <w:qFormat/>
    <w:rsid w:val="00E108C2"/>
    <w:pPr>
      <w:keepNext/>
      <w:keepLines/>
      <w:spacing w:before="200" w:after="0" w:line="240" w:lineRule="auto"/>
      <w:outlineLvl w:val="3"/>
    </w:pPr>
    <w:rPr>
      <w:rFonts w:eastAsia="Times New Roman"/>
      <w:b/>
      <w:bCs/>
      <w:color w:val="4F81BD"/>
      <w:sz w:val="24"/>
      <w:szCs w:val="24"/>
      <w:lang w:val="en-US"/>
    </w:rPr>
  </w:style>
  <w:style w:type="paragraph" w:styleId="5">
    <w:name w:val="heading 5"/>
    <w:basedOn w:val="a0"/>
    <w:next w:val="a1"/>
    <w:link w:val="50"/>
    <w:uiPriority w:val="99"/>
    <w:qFormat/>
    <w:rsid w:val="00E108C2"/>
    <w:pPr>
      <w:keepNext/>
      <w:keepLines/>
      <w:spacing w:before="200" w:after="0" w:line="240" w:lineRule="auto"/>
      <w:outlineLvl w:val="4"/>
    </w:pPr>
    <w:rPr>
      <w:rFonts w:eastAsia="Times New Roman"/>
      <w:i/>
      <w:iCs/>
      <w:color w:val="4F81BD"/>
      <w:sz w:val="24"/>
      <w:szCs w:val="24"/>
      <w:lang w:val="en-US"/>
    </w:rPr>
  </w:style>
  <w:style w:type="paragraph" w:styleId="6">
    <w:name w:val="heading 6"/>
    <w:basedOn w:val="a0"/>
    <w:next w:val="a1"/>
    <w:link w:val="60"/>
    <w:uiPriority w:val="99"/>
    <w:qFormat/>
    <w:rsid w:val="00E108C2"/>
    <w:pPr>
      <w:keepNext/>
      <w:keepLines/>
      <w:spacing w:before="200" w:after="0" w:line="240" w:lineRule="auto"/>
      <w:outlineLvl w:val="5"/>
    </w:pPr>
    <w:rPr>
      <w:rFonts w:eastAsia="Times New Roman"/>
      <w:color w:val="4F81BD"/>
      <w:sz w:val="24"/>
      <w:szCs w:val="24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08C2"/>
    <w:rPr>
      <w:rFonts w:ascii="Calibri" w:hAnsi="Calibri" w:cs="Times New Roman"/>
      <w:b/>
      <w:bCs/>
      <w:color w:val="345A8A"/>
      <w:sz w:val="32"/>
      <w:szCs w:val="32"/>
      <w:lang w:val="en-US"/>
    </w:rPr>
  </w:style>
  <w:style w:type="character" w:customStyle="1" w:styleId="20">
    <w:name w:val="Заголовок 2 Знак"/>
    <w:link w:val="2"/>
    <w:uiPriority w:val="99"/>
    <w:locked/>
    <w:rsid w:val="00E108C2"/>
    <w:rPr>
      <w:rFonts w:ascii="Calibri" w:hAnsi="Calibri" w:cs="Times New Roman"/>
      <w:b/>
      <w:bCs/>
      <w:color w:val="4F81BD"/>
      <w:sz w:val="32"/>
      <w:szCs w:val="32"/>
      <w:lang w:val="en-US"/>
    </w:rPr>
  </w:style>
  <w:style w:type="character" w:customStyle="1" w:styleId="30">
    <w:name w:val="Заголовок 3 Знак"/>
    <w:link w:val="3"/>
    <w:uiPriority w:val="99"/>
    <w:locked/>
    <w:rsid w:val="00E108C2"/>
    <w:rPr>
      <w:rFonts w:ascii="Calibri" w:hAnsi="Calibri" w:cs="Times New Roman"/>
      <w:b/>
      <w:bCs/>
      <w:color w:val="4F81BD"/>
      <w:sz w:val="28"/>
      <w:szCs w:val="28"/>
      <w:lang w:val="en-US"/>
    </w:rPr>
  </w:style>
  <w:style w:type="character" w:customStyle="1" w:styleId="40">
    <w:name w:val="Заголовок 4 Знак"/>
    <w:link w:val="4"/>
    <w:uiPriority w:val="99"/>
    <w:locked/>
    <w:rsid w:val="00E108C2"/>
    <w:rPr>
      <w:rFonts w:ascii="Calibri" w:hAnsi="Calibri" w:cs="Times New Roman"/>
      <w:b/>
      <w:bCs/>
      <w:color w:val="4F81BD"/>
      <w:sz w:val="24"/>
      <w:szCs w:val="24"/>
      <w:lang w:val="en-US"/>
    </w:rPr>
  </w:style>
  <w:style w:type="character" w:customStyle="1" w:styleId="50">
    <w:name w:val="Заголовок 5 Знак"/>
    <w:link w:val="5"/>
    <w:uiPriority w:val="99"/>
    <w:locked/>
    <w:rsid w:val="00E108C2"/>
    <w:rPr>
      <w:rFonts w:ascii="Calibri" w:hAnsi="Calibri" w:cs="Times New Roman"/>
      <w:i/>
      <w:iCs/>
      <w:color w:val="4F81BD"/>
      <w:sz w:val="24"/>
      <w:szCs w:val="24"/>
      <w:lang w:val="en-US"/>
    </w:rPr>
  </w:style>
  <w:style w:type="character" w:customStyle="1" w:styleId="60">
    <w:name w:val="Заголовок 6 Знак"/>
    <w:link w:val="6"/>
    <w:uiPriority w:val="99"/>
    <w:locked/>
    <w:rsid w:val="00E108C2"/>
    <w:rPr>
      <w:rFonts w:ascii="Calibri" w:hAnsi="Calibri" w:cs="Times New Roman"/>
      <w:color w:val="4F81BD"/>
      <w:sz w:val="24"/>
      <w:szCs w:val="24"/>
      <w:lang w:val="en-US"/>
    </w:rPr>
  </w:style>
  <w:style w:type="paragraph" w:styleId="a1">
    <w:name w:val="Body Text"/>
    <w:basedOn w:val="a0"/>
    <w:link w:val="a5"/>
    <w:uiPriority w:val="99"/>
    <w:rsid w:val="00E108C2"/>
    <w:pPr>
      <w:spacing w:before="180" w:after="180"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a5">
    <w:name w:val="Основной текст Знак"/>
    <w:link w:val="a1"/>
    <w:uiPriority w:val="99"/>
    <w:locked/>
    <w:rsid w:val="00E108C2"/>
    <w:rPr>
      <w:rFonts w:ascii="Cambria" w:hAnsi="Cambria" w:cs="Times New Roman"/>
      <w:sz w:val="24"/>
      <w:szCs w:val="24"/>
      <w:lang w:val="en-US"/>
    </w:rPr>
  </w:style>
  <w:style w:type="paragraph" w:customStyle="1" w:styleId="FirstParagraph">
    <w:name w:val="First Paragraph"/>
    <w:basedOn w:val="a1"/>
    <w:next w:val="a1"/>
    <w:uiPriority w:val="99"/>
    <w:rsid w:val="00E108C2"/>
  </w:style>
  <w:style w:type="paragraph" w:customStyle="1" w:styleId="Compact">
    <w:name w:val="Compact"/>
    <w:basedOn w:val="a1"/>
    <w:uiPriority w:val="99"/>
    <w:rsid w:val="00E108C2"/>
    <w:pPr>
      <w:spacing w:before="36" w:after="36"/>
    </w:pPr>
  </w:style>
  <w:style w:type="paragraph" w:styleId="a6">
    <w:name w:val="Title"/>
    <w:basedOn w:val="a0"/>
    <w:next w:val="a1"/>
    <w:link w:val="a7"/>
    <w:uiPriority w:val="99"/>
    <w:qFormat/>
    <w:rsid w:val="00E108C2"/>
    <w:pPr>
      <w:keepNext/>
      <w:keepLines/>
      <w:spacing w:before="480" w:after="240" w:line="240" w:lineRule="auto"/>
      <w:jc w:val="center"/>
    </w:pPr>
    <w:rPr>
      <w:rFonts w:eastAsia="Times New Roman"/>
      <w:b/>
      <w:bCs/>
      <w:color w:val="345A8A"/>
      <w:sz w:val="36"/>
      <w:szCs w:val="36"/>
      <w:lang w:val="en-US"/>
    </w:rPr>
  </w:style>
  <w:style w:type="character" w:customStyle="1" w:styleId="a7">
    <w:name w:val="Название Знак"/>
    <w:link w:val="a6"/>
    <w:uiPriority w:val="99"/>
    <w:locked/>
    <w:rsid w:val="00E108C2"/>
    <w:rPr>
      <w:rFonts w:ascii="Calibri" w:hAnsi="Calibri" w:cs="Times New Roman"/>
      <w:b/>
      <w:bCs/>
      <w:color w:val="345A8A"/>
      <w:sz w:val="36"/>
      <w:szCs w:val="36"/>
      <w:lang w:val="en-US"/>
    </w:rPr>
  </w:style>
  <w:style w:type="paragraph" w:styleId="a8">
    <w:name w:val="Subtitle"/>
    <w:basedOn w:val="a6"/>
    <w:next w:val="a1"/>
    <w:link w:val="a9"/>
    <w:uiPriority w:val="99"/>
    <w:qFormat/>
    <w:rsid w:val="00E108C2"/>
    <w:pPr>
      <w:spacing w:before="240"/>
    </w:pPr>
    <w:rPr>
      <w:sz w:val="30"/>
      <w:szCs w:val="30"/>
    </w:rPr>
  </w:style>
  <w:style w:type="character" w:customStyle="1" w:styleId="a9">
    <w:name w:val="Подзаголовок Знак"/>
    <w:link w:val="a8"/>
    <w:uiPriority w:val="99"/>
    <w:locked/>
    <w:rsid w:val="00E108C2"/>
    <w:rPr>
      <w:rFonts w:ascii="Calibri" w:hAnsi="Calibri" w:cs="Times New Roman"/>
      <w:b/>
      <w:bCs/>
      <w:color w:val="345A8A"/>
      <w:sz w:val="30"/>
      <w:szCs w:val="30"/>
      <w:lang w:val="en-US"/>
    </w:rPr>
  </w:style>
  <w:style w:type="paragraph" w:customStyle="1" w:styleId="Author">
    <w:name w:val="Author"/>
    <w:next w:val="a1"/>
    <w:uiPriority w:val="99"/>
    <w:rsid w:val="00E108C2"/>
    <w:pPr>
      <w:keepNext/>
      <w:keepLines/>
      <w:spacing w:after="200"/>
      <w:jc w:val="center"/>
    </w:pPr>
    <w:rPr>
      <w:rFonts w:ascii="Cambria" w:hAnsi="Cambria"/>
      <w:sz w:val="24"/>
      <w:szCs w:val="24"/>
      <w:lang w:val="en-US" w:eastAsia="en-US"/>
    </w:rPr>
  </w:style>
  <w:style w:type="paragraph" w:styleId="aa">
    <w:name w:val="Date"/>
    <w:basedOn w:val="a0"/>
    <w:next w:val="a1"/>
    <w:link w:val="ab"/>
    <w:uiPriority w:val="99"/>
    <w:rsid w:val="00E108C2"/>
    <w:pPr>
      <w:keepNext/>
      <w:keepLines/>
      <w:spacing w:line="240" w:lineRule="auto"/>
      <w:jc w:val="center"/>
    </w:pPr>
    <w:rPr>
      <w:rFonts w:ascii="Cambria" w:hAnsi="Cambria"/>
      <w:sz w:val="24"/>
      <w:szCs w:val="24"/>
      <w:lang w:val="en-US"/>
    </w:rPr>
  </w:style>
  <w:style w:type="character" w:customStyle="1" w:styleId="ab">
    <w:name w:val="Дата Знак"/>
    <w:link w:val="aa"/>
    <w:uiPriority w:val="99"/>
    <w:locked/>
    <w:rsid w:val="00E108C2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Abstract">
    <w:name w:val="Abstract"/>
    <w:basedOn w:val="a0"/>
    <w:next w:val="a1"/>
    <w:uiPriority w:val="99"/>
    <w:rsid w:val="00E108C2"/>
    <w:pPr>
      <w:keepNext/>
      <w:keepLines/>
      <w:spacing w:before="300" w:after="300" w:line="240" w:lineRule="auto"/>
    </w:pPr>
    <w:rPr>
      <w:rFonts w:ascii="Cambria" w:hAnsi="Cambria"/>
      <w:sz w:val="20"/>
      <w:szCs w:val="20"/>
      <w:lang w:val="en-US"/>
    </w:rPr>
  </w:style>
  <w:style w:type="paragraph" w:styleId="ac">
    <w:name w:val="Bibliography"/>
    <w:basedOn w:val="a0"/>
    <w:uiPriority w:val="99"/>
    <w:rsid w:val="00E108C2"/>
    <w:pPr>
      <w:spacing w:line="240" w:lineRule="auto"/>
    </w:pPr>
    <w:rPr>
      <w:rFonts w:ascii="Cambria" w:hAnsi="Cambria"/>
      <w:sz w:val="24"/>
      <w:szCs w:val="24"/>
      <w:lang w:val="en-US"/>
    </w:rPr>
  </w:style>
  <w:style w:type="paragraph" w:styleId="ad">
    <w:name w:val="Block Text"/>
    <w:basedOn w:val="a1"/>
    <w:next w:val="a1"/>
    <w:uiPriority w:val="99"/>
    <w:rsid w:val="00E108C2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ae">
    <w:name w:val="footnote text"/>
    <w:basedOn w:val="a0"/>
    <w:link w:val="af"/>
    <w:uiPriority w:val="99"/>
    <w:rsid w:val="00E108C2"/>
    <w:pPr>
      <w:spacing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af">
    <w:name w:val="Текст сноски Знак"/>
    <w:link w:val="ae"/>
    <w:uiPriority w:val="99"/>
    <w:locked/>
    <w:rsid w:val="00E108C2"/>
    <w:rPr>
      <w:rFonts w:ascii="Cambria" w:hAnsi="Cambria" w:cs="Times New Roman"/>
      <w:sz w:val="24"/>
      <w:szCs w:val="24"/>
      <w:lang w:val="en-US"/>
    </w:rPr>
  </w:style>
  <w:style w:type="paragraph" w:customStyle="1" w:styleId="DefinitionTerm">
    <w:name w:val="Definition Term"/>
    <w:basedOn w:val="a0"/>
    <w:next w:val="Definition"/>
    <w:uiPriority w:val="99"/>
    <w:rsid w:val="00E108C2"/>
    <w:pPr>
      <w:keepNext/>
      <w:keepLines/>
      <w:spacing w:after="0" w:line="240" w:lineRule="auto"/>
    </w:pPr>
    <w:rPr>
      <w:rFonts w:ascii="Cambria" w:hAnsi="Cambria"/>
      <w:b/>
      <w:sz w:val="24"/>
      <w:szCs w:val="24"/>
      <w:lang w:val="en-US"/>
    </w:rPr>
  </w:style>
  <w:style w:type="paragraph" w:customStyle="1" w:styleId="Definition">
    <w:name w:val="Definition"/>
    <w:basedOn w:val="a0"/>
    <w:uiPriority w:val="99"/>
    <w:rsid w:val="00E108C2"/>
    <w:pPr>
      <w:spacing w:line="240" w:lineRule="auto"/>
    </w:pPr>
    <w:rPr>
      <w:rFonts w:ascii="Cambria" w:hAnsi="Cambria"/>
      <w:sz w:val="24"/>
      <w:szCs w:val="24"/>
      <w:lang w:val="en-US"/>
    </w:rPr>
  </w:style>
  <w:style w:type="paragraph" w:styleId="af0">
    <w:name w:val="caption"/>
    <w:basedOn w:val="a0"/>
    <w:link w:val="af1"/>
    <w:uiPriority w:val="99"/>
    <w:qFormat/>
    <w:rsid w:val="00E108C2"/>
    <w:pPr>
      <w:spacing w:after="120" w:line="240" w:lineRule="auto"/>
    </w:pPr>
    <w:rPr>
      <w:rFonts w:ascii="Cambria" w:hAnsi="Cambria"/>
      <w:i/>
      <w:sz w:val="24"/>
      <w:szCs w:val="24"/>
      <w:lang w:val="en-US"/>
    </w:rPr>
  </w:style>
  <w:style w:type="paragraph" w:customStyle="1" w:styleId="TableCaption">
    <w:name w:val="Table Caption"/>
    <w:basedOn w:val="af0"/>
    <w:uiPriority w:val="99"/>
    <w:rsid w:val="00E108C2"/>
    <w:pPr>
      <w:keepNext/>
    </w:pPr>
  </w:style>
  <w:style w:type="paragraph" w:customStyle="1" w:styleId="ImageCaption">
    <w:name w:val="Image Caption"/>
    <w:basedOn w:val="af0"/>
    <w:uiPriority w:val="99"/>
    <w:rsid w:val="00E108C2"/>
  </w:style>
  <w:style w:type="paragraph" w:customStyle="1" w:styleId="Figure">
    <w:name w:val="Figure"/>
    <w:basedOn w:val="a0"/>
    <w:uiPriority w:val="99"/>
    <w:rsid w:val="00E108C2"/>
    <w:pPr>
      <w:spacing w:line="240" w:lineRule="auto"/>
    </w:pPr>
    <w:rPr>
      <w:rFonts w:ascii="Cambria" w:hAnsi="Cambria"/>
      <w:sz w:val="24"/>
      <w:szCs w:val="24"/>
      <w:lang w:val="en-US"/>
    </w:rPr>
  </w:style>
  <w:style w:type="paragraph" w:customStyle="1" w:styleId="FigurewithCaption">
    <w:name w:val="Figure with Caption"/>
    <w:basedOn w:val="Figure"/>
    <w:uiPriority w:val="99"/>
    <w:rsid w:val="00E108C2"/>
    <w:pPr>
      <w:keepNext/>
    </w:pPr>
  </w:style>
  <w:style w:type="character" w:customStyle="1" w:styleId="af1">
    <w:name w:val="Название объекта Знак"/>
    <w:link w:val="af0"/>
    <w:uiPriority w:val="99"/>
    <w:locked/>
    <w:rsid w:val="00E108C2"/>
    <w:rPr>
      <w:rFonts w:ascii="Cambria" w:hAnsi="Cambria" w:cs="Times New Roman"/>
      <w:i/>
      <w:sz w:val="24"/>
      <w:szCs w:val="24"/>
      <w:lang w:val="en-US"/>
    </w:rPr>
  </w:style>
  <w:style w:type="character" w:customStyle="1" w:styleId="VerbatimChar">
    <w:name w:val="Verbatim Char"/>
    <w:link w:val="SourceCode"/>
    <w:uiPriority w:val="99"/>
    <w:locked/>
    <w:rsid w:val="00E108C2"/>
    <w:rPr>
      <w:rFonts w:ascii="Consolas" w:hAnsi="Consolas"/>
    </w:rPr>
  </w:style>
  <w:style w:type="character" w:styleId="af2">
    <w:name w:val="footnote reference"/>
    <w:uiPriority w:val="99"/>
    <w:rsid w:val="00E108C2"/>
    <w:rPr>
      <w:rFonts w:cs="Times New Roman"/>
      <w:vertAlign w:val="superscript"/>
    </w:rPr>
  </w:style>
  <w:style w:type="character" w:styleId="af3">
    <w:name w:val="Hyperlink"/>
    <w:uiPriority w:val="99"/>
    <w:rsid w:val="00E108C2"/>
    <w:rPr>
      <w:rFonts w:cs="Times New Roman"/>
      <w:color w:val="4F81BD"/>
    </w:rPr>
  </w:style>
  <w:style w:type="paragraph" w:styleId="af4">
    <w:name w:val="TOC Heading"/>
    <w:basedOn w:val="1"/>
    <w:next w:val="a1"/>
    <w:uiPriority w:val="99"/>
    <w:qFormat/>
    <w:rsid w:val="00E108C2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a0"/>
    <w:link w:val="VerbatimChar"/>
    <w:uiPriority w:val="99"/>
    <w:rsid w:val="00E108C2"/>
    <w:pPr>
      <w:wordWrap w:val="0"/>
      <w:spacing w:line="240" w:lineRule="auto"/>
    </w:pPr>
    <w:rPr>
      <w:rFonts w:ascii="Consolas" w:hAnsi="Consolas"/>
      <w:sz w:val="20"/>
      <w:szCs w:val="20"/>
      <w:lang w:eastAsia="ru-RU"/>
    </w:rPr>
  </w:style>
  <w:style w:type="character" w:customStyle="1" w:styleId="KeywordTok">
    <w:name w:val="KeywordTok"/>
    <w:uiPriority w:val="99"/>
    <w:rsid w:val="00E108C2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uiPriority w:val="99"/>
    <w:rsid w:val="00E108C2"/>
    <w:rPr>
      <w:rFonts w:ascii="Consolas" w:hAnsi="Consolas"/>
      <w:color w:val="902000"/>
      <w:sz w:val="22"/>
    </w:rPr>
  </w:style>
  <w:style w:type="character" w:customStyle="1" w:styleId="DecValTok">
    <w:name w:val="DecValTok"/>
    <w:uiPriority w:val="99"/>
    <w:rsid w:val="00E108C2"/>
    <w:rPr>
      <w:rFonts w:ascii="Consolas" w:hAnsi="Consolas"/>
      <w:color w:val="40A070"/>
      <w:sz w:val="22"/>
    </w:rPr>
  </w:style>
  <w:style w:type="character" w:customStyle="1" w:styleId="BaseNTok">
    <w:name w:val="BaseNTok"/>
    <w:uiPriority w:val="99"/>
    <w:rsid w:val="00E108C2"/>
    <w:rPr>
      <w:rFonts w:ascii="Consolas" w:hAnsi="Consolas"/>
      <w:color w:val="40A070"/>
      <w:sz w:val="22"/>
    </w:rPr>
  </w:style>
  <w:style w:type="character" w:customStyle="1" w:styleId="FloatTok">
    <w:name w:val="FloatTok"/>
    <w:uiPriority w:val="99"/>
    <w:rsid w:val="00E108C2"/>
    <w:rPr>
      <w:rFonts w:ascii="Consolas" w:hAnsi="Consolas"/>
      <w:color w:val="40A070"/>
      <w:sz w:val="22"/>
    </w:rPr>
  </w:style>
  <w:style w:type="character" w:customStyle="1" w:styleId="ConstantTok">
    <w:name w:val="ConstantTok"/>
    <w:uiPriority w:val="99"/>
    <w:rsid w:val="00E108C2"/>
    <w:rPr>
      <w:rFonts w:ascii="Consolas" w:hAnsi="Consolas"/>
      <w:color w:val="880000"/>
      <w:sz w:val="22"/>
    </w:rPr>
  </w:style>
  <w:style w:type="character" w:customStyle="1" w:styleId="CharTok">
    <w:name w:val="CharTok"/>
    <w:uiPriority w:val="99"/>
    <w:rsid w:val="00E108C2"/>
    <w:rPr>
      <w:rFonts w:ascii="Consolas" w:hAnsi="Consolas"/>
      <w:color w:val="4070A0"/>
      <w:sz w:val="22"/>
    </w:rPr>
  </w:style>
  <w:style w:type="character" w:customStyle="1" w:styleId="SpecialCharTok">
    <w:name w:val="SpecialCharTok"/>
    <w:uiPriority w:val="99"/>
    <w:rsid w:val="00E108C2"/>
    <w:rPr>
      <w:rFonts w:ascii="Consolas" w:hAnsi="Consolas"/>
      <w:color w:val="4070A0"/>
      <w:sz w:val="22"/>
    </w:rPr>
  </w:style>
  <w:style w:type="character" w:customStyle="1" w:styleId="StringTok">
    <w:name w:val="StringTok"/>
    <w:uiPriority w:val="99"/>
    <w:rsid w:val="00E108C2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uiPriority w:val="99"/>
    <w:rsid w:val="00E108C2"/>
    <w:rPr>
      <w:rFonts w:ascii="Consolas" w:hAnsi="Consolas"/>
      <w:color w:val="4070A0"/>
      <w:sz w:val="22"/>
    </w:rPr>
  </w:style>
  <w:style w:type="character" w:customStyle="1" w:styleId="SpecialStringTok">
    <w:name w:val="SpecialStringTok"/>
    <w:uiPriority w:val="99"/>
    <w:rsid w:val="00E108C2"/>
    <w:rPr>
      <w:rFonts w:ascii="Consolas" w:hAnsi="Consolas"/>
      <w:color w:val="BB6688"/>
      <w:sz w:val="22"/>
    </w:rPr>
  </w:style>
  <w:style w:type="character" w:customStyle="1" w:styleId="ImportTok">
    <w:name w:val="ImportTok"/>
    <w:uiPriority w:val="99"/>
    <w:rsid w:val="00E108C2"/>
    <w:rPr>
      <w:rFonts w:ascii="Consolas" w:hAnsi="Consolas" w:cs="Times New Roman"/>
    </w:rPr>
  </w:style>
  <w:style w:type="character" w:customStyle="1" w:styleId="CommentTok">
    <w:name w:val="CommentTok"/>
    <w:uiPriority w:val="99"/>
    <w:rsid w:val="00E108C2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uiPriority w:val="99"/>
    <w:rsid w:val="00E108C2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uiPriority w:val="99"/>
    <w:rsid w:val="00E108C2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uiPriority w:val="99"/>
    <w:rsid w:val="00E108C2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uiPriority w:val="99"/>
    <w:rsid w:val="00E108C2"/>
    <w:rPr>
      <w:rFonts w:ascii="Consolas" w:hAnsi="Consolas"/>
      <w:color w:val="007020"/>
      <w:sz w:val="22"/>
    </w:rPr>
  </w:style>
  <w:style w:type="character" w:customStyle="1" w:styleId="FunctionTok">
    <w:name w:val="FunctionTok"/>
    <w:uiPriority w:val="99"/>
    <w:rsid w:val="00E108C2"/>
    <w:rPr>
      <w:rFonts w:ascii="Consolas" w:hAnsi="Consolas"/>
      <w:color w:val="06287E"/>
      <w:sz w:val="22"/>
    </w:rPr>
  </w:style>
  <w:style w:type="character" w:customStyle="1" w:styleId="VariableTok">
    <w:name w:val="VariableTok"/>
    <w:uiPriority w:val="99"/>
    <w:rsid w:val="00E108C2"/>
    <w:rPr>
      <w:rFonts w:ascii="Consolas" w:hAnsi="Consolas"/>
      <w:color w:val="19177C"/>
      <w:sz w:val="22"/>
    </w:rPr>
  </w:style>
  <w:style w:type="character" w:customStyle="1" w:styleId="ControlFlowTok">
    <w:name w:val="ControlFlowTok"/>
    <w:uiPriority w:val="99"/>
    <w:rsid w:val="00E108C2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uiPriority w:val="99"/>
    <w:rsid w:val="00E108C2"/>
    <w:rPr>
      <w:rFonts w:ascii="Consolas" w:hAnsi="Consolas"/>
      <w:color w:val="666666"/>
      <w:sz w:val="22"/>
    </w:rPr>
  </w:style>
  <w:style w:type="character" w:customStyle="1" w:styleId="BuiltInTok">
    <w:name w:val="BuiltInTok"/>
    <w:uiPriority w:val="99"/>
    <w:rsid w:val="00E108C2"/>
    <w:rPr>
      <w:rFonts w:ascii="Consolas" w:hAnsi="Consolas" w:cs="Times New Roman"/>
    </w:rPr>
  </w:style>
  <w:style w:type="character" w:customStyle="1" w:styleId="ExtensionTok">
    <w:name w:val="ExtensionTok"/>
    <w:uiPriority w:val="99"/>
    <w:rsid w:val="00E108C2"/>
    <w:rPr>
      <w:rFonts w:ascii="Consolas" w:hAnsi="Consolas" w:cs="Times New Roman"/>
    </w:rPr>
  </w:style>
  <w:style w:type="character" w:customStyle="1" w:styleId="PreprocessorTok">
    <w:name w:val="PreprocessorTok"/>
    <w:uiPriority w:val="99"/>
    <w:rsid w:val="00E108C2"/>
    <w:rPr>
      <w:rFonts w:ascii="Consolas" w:hAnsi="Consolas"/>
      <w:color w:val="BC7A00"/>
      <w:sz w:val="22"/>
    </w:rPr>
  </w:style>
  <w:style w:type="character" w:customStyle="1" w:styleId="AttributeTok">
    <w:name w:val="AttributeTok"/>
    <w:uiPriority w:val="99"/>
    <w:rsid w:val="00E108C2"/>
    <w:rPr>
      <w:rFonts w:ascii="Consolas" w:hAnsi="Consolas"/>
      <w:color w:val="7D9029"/>
      <w:sz w:val="22"/>
    </w:rPr>
  </w:style>
  <w:style w:type="character" w:customStyle="1" w:styleId="RegionMarkerTok">
    <w:name w:val="RegionMarkerTok"/>
    <w:uiPriority w:val="99"/>
    <w:rsid w:val="00E108C2"/>
    <w:rPr>
      <w:rFonts w:ascii="Consolas" w:hAnsi="Consolas" w:cs="Times New Roman"/>
    </w:rPr>
  </w:style>
  <w:style w:type="character" w:customStyle="1" w:styleId="InformationTok">
    <w:name w:val="InformationTok"/>
    <w:uiPriority w:val="99"/>
    <w:rsid w:val="00E108C2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uiPriority w:val="99"/>
    <w:rsid w:val="00E108C2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uiPriority w:val="99"/>
    <w:rsid w:val="00E108C2"/>
    <w:rPr>
      <w:rFonts w:ascii="Consolas" w:hAnsi="Consolas"/>
      <w:b/>
      <w:color w:val="FF0000"/>
      <w:sz w:val="22"/>
    </w:rPr>
  </w:style>
  <w:style w:type="character" w:customStyle="1" w:styleId="ErrorTok">
    <w:name w:val="ErrorTok"/>
    <w:uiPriority w:val="99"/>
    <w:rsid w:val="00E108C2"/>
    <w:rPr>
      <w:rFonts w:ascii="Consolas" w:hAnsi="Consolas"/>
      <w:b/>
      <w:color w:val="FF0000"/>
      <w:sz w:val="22"/>
    </w:rPr>
  </w:style>
  <w:style w:type="character" w:customStyle="1" w:styleId="NormalTok">
    <w:name w:val="NormalTok"/>
    <w:uiPriority w:val="99"/>
    <w:rsid w:val="00E108C2"/>
    <w:rPr>
      <w:rFonts w:ascii="Consolas" w:hAnsi="Consolas" w:cs="Times New Roman"/>
    </w:rPr>
  </w:style>
  <w:style w:type="paragraph" w:styleId="af5">
    <w:name w:val="header"/>
    <w:basedOn w:val="a0"/>
    <w:link w:val="af6"/>
    <w:uiPriority w:val="99"/>
    <w:rsid w:val="00E108C2"/>
    <w:pPr>
      <w:tabs>
        <w:tab w:val="center" w:pos="4677"/>
        <w:tab w:val="right" w:pos="9355"/>
      </w:tabs>
      <w:spacing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af6">
    <w:name w:val="Верхний колонтитул Знак"/>
    <w:link w:val="af5"/>
    <w:uiPriority w:val="99"/>
    <w:locked/>
    <w:rsid w:val="00E108C2"/>
    <w:rPr>
      <w:rFonts w:ascii="Cambria" w:hAnsi="Cambria" w:cs="Times New Roman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rsid w:val="00E108C2"/>
    <w:pPr>
      <w:tabs>
        <w:tab w:val="center" w:pos="4677"/>
        <w:tab w:val="right" w:pos="9355"/>
      </w:tabs>
      <w:spacing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af8">
    <w:name w:val="Нижний колонтитул Знак"/>
    <w:link w:val="af7"/>
    <w:uiPriority w:val="99"/>
    <w:locked/>
    <w:rsid w:val="00E108C2"/>
    <w:rPr>
      <w:rFonts w:ascii="Cambria" w:hAnsi="Cambria" w:cs="Times New Roman"/>
      <w:sz w:val="24"/>
      <w:szCs w:val="24"/>
      <w:lang w:val="en-US"/>
    </w:rPr>
  </w:style>
  <w:style w:type="paragraph" w:customStyle="1" w:styleId="a">
    <w:name w:val="З_Укр_СЯ"/>
    <w:basedOn w:val="a0"/>
    <w:next w:val="a0"/>
    <w:autoRedefine/>
    <w:uiPriority w:val="99"/>
    <w:rsid w:val="00E108C2"/>
    <w:pPr>
      <w:keepNext/>
      <w:keepLines/>
      <w:numPr>
        <w:numId w:val="10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val="uk-UA" w:eastAsia="ru-RU"/>
    </w:rPr>
  </w:style>
  <w:style w:type="paragraph" w:styleId="af9">
    <w:name w:val="List Continue"/>
    <w:basedOn w:val="a0"/>
    <w:uiPriority w:val="99"/>
    <w:rsid w:val="00E108C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Укр_СЯ"/>
    <w:basedOn w:val="a0"/>
    <w:autoRedefine/>
    <w:uiPriority w:val="99"/>
    <w:rsid w:val="00E108C2"/>
    <w:pPr>
      <w:spacing w:before="60" w:after="0" w:line="240" w:lineRule="auto"/>
      <w:jc w:val="both"/>
    </w:pPr>
    <w:rPr>
      <w:rFonts w:ascii="Times New Roman" w:eastAsia="Times New Roman" w:hAnsi="Times New Roman"/>
      <w:b/>
      <w:i/>
      <w:color w:val="FF0000"/>
      <w:sz w:val="24"/>
      <w:szCs w:val="24"/>
      <w:lang w:val="uk-UA" w:eastAsia="ru-RU"/>
    </w:rPr>
  </w:style>
  <w:style w:type="paragraph" w:styleId="afb">
    <w:name w:val="No Spacing"/>
    <w:uiPriority w:val="99"/>
    <w:qFormat/>
    <w:rsid w:val="00E108C2"/>
    <w:rPr>
      <w:rFonts w:ascii="Times New Roman" w:eastAsia="Times New Roman" w:hAnsi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7A62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E108C2"/>
    <w:pPr>
      <w:keepNext/>
      <w:keepLines/>
      <w:spacing w:before="480" w:after="0" w:line="240" w:lineRule="auto"/>
      <w:outlineLvl w:val="0"/>
    </w:pPr>
    <w:rPr>
      <w:rFonts w:eastAsia="Times New Roman"/>
      <w:b/>
      <w:bCs/>
      <w:color w:val="345A8A"/>
      <w:sz w:val="32"/>
      <w:szCs w:val="32"/>
      <w:lang w:val="en-US"/>
    </w:rPr>
  </w:style>
  <w:style w:type="paragraph" w:styleId="2">
    <w:name w:val="heading 2"/>
    <w:basedOn w:val="a0"/>
    <w:next w:val="a1"/>
    <w:link w:val="20"/>
    <w:uiPriority w:val="99"/>
    <w:qFormat/>
    <w:rsid w:val="00E108C2"/>
    <w:pPr>
      <w:keepNext/>
      <w:keepLines/>
      <w:spacing w:before="200" w:after="0" w:line="240" w:lineRule="auto"/>
      <w:outlineLvl w:val="1"/>
    </w:pPr>
    <w:rPr>
      <w:rFonts w:eastAsia="Times New Roman"/>
      <w:b/>
      <w:bCs/>
      <w:color w:val="4F81BD"/>
      <w:sz w:val="32"/>
      <w:szCs w:val="32"/>
      <w:lang w:val="en-US"/>
    </w:rPr>
  </w:style>
  <w:style w:type="paragraph" w:styleId="3">
    <w:name w:val="heading 3"/>
    <w:basedOn w:val="a0"/>
    <w:next w:val="a1"/>
    <w:link w:val="30"/>
    <w:uiPriority w:val="99"/>
    <w:qFormat/>
    <w:rsid w:val="00E108C2"/>
    <w:pPr>
      <w:keepNext/>
      <w:keepLines/>
      <w:spacing w:before="200" w:after="0" w:line="240" w:lineRule="auto"/>
      <w:outlineLvl w:val="2"/>
    </w:pPr>
    <w:rPr>
      <w:rFonts w:eastAsia="Times New Roman"/>
      <w:b/>
      <w:bCs/>
      <w:color w:val="4F81BD"/>
      <w:sz w:val="28"/>
      <w:szCs w:val="28"/>
      <w:lang w:val="en-US"/>
    </w:rPr>
  </w:style>
  <w:style w:type="paragraph" w:styleId="4">
    <w:name w:val="heading 4"/>
    <w:basedOn w:val="a0"/>
    <w:next w:val="a1"/>
    <w:link w:val="40"/>
    <w:uiPriority w:val="99"/>
    <w:qFormat/>
    <w:rsid w:val="00E108C2"/>
    <w:pPr>
      <w:keepNext/>
      <w:keepLines/>
      <w:spacing w:before="200" w:after="0" w:line="240" w:lineRule="auto"/>
      <w:outlineLvl w:val="3"/>
    </w:pPr>
    <w:rPr>
      <w:rFonts w:eastAsia="Times New Roman"/>
      <w:b/>
      <w:bCs/>
      <w:color w:val="4F81BD"/>
      <w:sz w:val="24"/>
      <w:szCs w:val="24"/>
      <w:lang w:val="en-US"/>
    </w:rPr>
  </w:style>
  <w:style w:type="paragraph" w:styleId="5">
    <w:name w:val="heading 5"/>
    <w:basedOn w:val="a0"/>
    <w:next w:val="a1"/>
    <w:link w:val="50"/>
    <w:uiPriority w:val="99"/>
    <w:qFormat/>
    <w:rsid w:val="00E108C2"/>
    <w:pPr>
      <w:keepNext/>
      <w:keepLines/>
      <w:spacing w:before="200" w:after="0" w:line="240" w:lineRule="auto"/>
      <w:outlineLvl w:val="4"/>
    </w:pPr>
    <w:rPr>
      <w:rFonts w:eastAsia="Times New Roman"/>
      <w:i/>
      <w:iCs/>
      <w:color w:val="4F81BD"/>
      <w:sz w:val="24"/>
      <w:szCs w:val="24"/>
      <w:lang w:val="en-US"/>
    </w:rPr>
  </w:style>
  <w:style w:type="paragraph" w:styleId="6">
    <w:name w:val="heading 6"/>
    <w:basedOn w:val="a0"/>
    <w:next w:val="a1"/>
    <w:link w:val="60"/>
    <w:uiPriority w:val="99"/>
    <w:qFormat/>
    <w:rsid w:val="00E108C2"/>
    <w:pPr>
      <w:keepNext/>
      <w:keepLines/>
      <w:spacing w:before="200" w:after="0" w:line="240" w:lineRule="auto"/>
      <w:outlineLvl w:val="5"/>
    </w:pPr>
    <w:rPr>
      <w:rFonts w:eastAsia="Times New Roman"/>
      <w:color w:val="4F81BD"/>
      <w:sz w:val="24"/>
      <w:szCs w:val="24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08C2"/>
    <w:rPr>
      <w:rFonts w:ascii="Calibri" w:hAnsi="Calibri" w:cs="Times New Roman"/>
      <w:b/>
      <w:bCs/>
      <w:color w:val="345A8A"/>
      <w:sz w:val="32"/>
      <w:szCs w:val="32"/>
      <w:lang w:val="en-US"/>
    </w:rPr>
  </w:style>
  <w:style w:type="character" w:customStyle="1" w:styleId="20">
    <w:name w:val="Заголовок 2 Знак"/>
    <w:link w:val="2"/>
    <w:uiPriority w:val="99"/>
    <w:locked/>
    <w:rsid w:val="00E108C2"/>
    <w:rPr>
      <w:rFonts w:ascii="Calibri" w:hAnsi="Calibri" w:cs="Times New Roman"/>
      <w:b/>
      <w:bCs/>
      <w:color w:val="4F81BD"/>
      <w:sz w:val="32"/>
      <w:szCs w:val="32"/>
      <w:lang w:val="en-US"/>
    </w:rPr>
  </w:style>
  <w:style w:type="character" w:customStyle="1" w:styleId="30">
    <w:name w:val="Заголовок 3 Знак"/>
    <w:link w:val="3"/>
    <w:uiPriority w:val="99"/>
    <w:locked/>
    <w:rsid w:val="00E108C2"/>
    <w:rPr>
      <w:rFonts w:ascii="Calibri" w:hAnsi="Calibri" w:cs="Times New Roman"/>
      <w:b/>
      <w:bCs/>
      <w:color w:val="4F81BD"/>
      <w:sz w:val="28"/>
      <w:szCs w:val="28"/>
      <w:lang w:val="en-US"/>
    </w:rPr>
  </w:style>
  <w:style w:type="character" w:customStyle="1" w:styleId="40">
    <w:name w:val="Заголовок 4 Знак"/>
    <w:link w:val="4"/>
    <w:uiPriority w:val="99"/>
    <w:locked/>
    <w:rsid w:val="00E108C2"/>
    <w:rPr>
      <w:rFonts w:ascii="Calibri" w:hAnsi="Calibri" w:cs="Times New Roman"/>
      <w:b/>
      <w:bCs/>
      <w:color w:val="4F81BD"/>
      <w:sz w:val="24"/>
      <w:szCs w:val="24"/>
      <w:lang w:val="en-US"/>
    </w:rPr>
  </w:style>
  <w:style w:type="character" w:customStyle="1" w:styleId="50">
    <w:name w:val="Заголовок 5 Знак"/>
    <w:link w:val="5"/>
    <w:uiPriority w:val="99"/>
    <w:locked/>
    <w:rsid w:val="00E108C2"/>
    <w:rPr>
      <w:rFonts w:ascii="Calibri" w:hAnsi="Calibri" w:cs="Times New Roman"/>
      <w:i/>
      <w:iCs/>
      <w:color w:val="4F81BD"/>
      <w:sz w:val="24"/>
      <w:szCs w:val="24"/>
      <w:lang w:val="en-US"/>
    </w:rPr>
  </w:style>
  <w:style w:type="character" w:customStyle="1" w:styleId="60">
    <w:name w:val="Заголовок 6 Знак"/>
    <w:link w:val="6"/>
    <w:uiPriority w:val="99"/>
    <w:locked/>
    <w:rsid w:val="00E108C2"/>
    <w:rPr>
      <w:rFonts w:ascii="Calibri" w:hAnsi="Calibri" w:cs="Times New Roman"/>
      <w:color w:val="4F81BD"/>
      <w:sz w:val="24"/>
      <w:szCs w:val="24"/>
      <w:lang w:val="en-US"/>
    </w:rPr>
  </w:style>
  <w:style w:type="paragraph" w:styleId="a1">
    <w:name w:val="Body Text"/>
    <w:basedOn w:val="a0"/>
    <w:link w:val="a5"/>
    <w:uiPriority w:val="99"/>
    <w:rsid w:val="00E108C2"/>
    <w:pPr>
      <w:spacing w:before="180" w:after="180"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a5">
    <w:name w:val="Основной текст Знак"/>
    <w:link w:val="a1"/>
    <w:uiPriority w:val="99"/>
    <w:locked/>
    <w:rsid w:val="00E108C2"/>
    <w:rPr>
      <w:rFonts w:ascii="Cambria" w:hAnsi="Cambria" w:cs="Times New Roman"/>
      <w:sz w:val="24"/>
      <w:szCs w:val="24"/>
      <w:lang w:val="en-US"/>
    </w:rPr>
  </w:style>
  <w:style w:type="paragraph" w:customStyle="1" w:styleId="FirstParagraph">
    <w:name w:val="First Paragraph"/>
    <w:basedOn w:val="a1"/>
    <w:next w:val="a1"/>
    <w:uiPriority w:val="99"/>
    <w:rsid w:val="00E108C2"/>
  </w:style>
  <w:style w:type="paragraph" w:customStyle="1" w:styleId="Compact">
    <w:name w:val="Compact"/>
    <w:basedOn w:val="a1"/>
    <w:uiPriority w:val="99"/>
    <w:rsid w:val="00E108C2"/>
    <w:pPr>
      <w:spacing w:before="36" w:after="36"/>
    </w:pPr>
  </w:style>
  <w:style w:type="paragraph" w:styleId="a6">
    <w:name w:val="Title"/>
    <w:basedOn w:val="a0"/>
    <w:next w:val="a1"/>
    <w:link w:val="a7"/>
    <w:uiPriority w:val="99"/>
    <w:qFormat/>
    <w:rsid w:val="00E108C2"/>
    <w:pPr>
      <w:keepNext/>
      <w:keepLines/>
      <w:spacing w:before="480" w:after="240" w:line="240" w:lineRule="auto"/>
      <w:jc w:val="center"/>
    </w:pPr>
    <w:rPr>
      <w:rFonts w:eastAsia="Times New Roman"/>
      <w:b/>
      <w:bCs/>
      <w:color w:val="345A8A"/>
      <w:sz w:val="36"/>
      <w:szCs w:val="36"/>
      <w:lang w:val="en-US"/>
    </w:rPr>
  </w:style>
  <w:style w:type="character" w:customStyle="1" w:styleId="a7">
    <w:name w:val="Название Знак"/>
    <w:link w:val="a6"/>
    <w:uiPriority w:val="99"/>
    <w:locked/>
    <w:rsid w:val="00E108C2"/>
    <w:rPr>
      <w:rFonts w:ascii="Calibri" w:hAnsi="Calibri" w:cs="Times New Roman"/>
      <w:b/>
      <w:bCs/>
      <w:color w:val="345A8A"/>
      <w:sz w:val="36"/>
      <w:szCs w:val="36"/>
      <w:lang w:val="en-US"/>
    </w:rPr>
  </w:style>
  <w:style w:type="paragraph" w:styleId="a8">
    <w:name w:val="Subtitle"/>
    <w:basedOn w:val="a6"/>
    <w:next w:val="a1"/>
    <w:link w:val="a9"/>
    <w:uiPriority w:val="99"/>
    <w:qFormat/>
    <w:rsid w:val="00E108C2"/>
    <w:pPr>
      <w:spacing w:before="240"/>
    </w:pPr>
    <w:rPr>
      <w:sz w:val="30"/>
      <w:szCs w:val="30"/>
    </w:rPr>
  </w:style>
  <w:style w:type="character" w:customStyle="1" w:styleId="a9">
    <w:name w:val="Подзаголовок Знак"/>
    <w:link w:val="a8"/>
    <w:uiPriority w:val="99"/>
    <w:locked/>
    <w:rsid w:val="00E108C2"/>
    <w:rPr>
      <w:rFonts w:ascii="Calibri" w:hAnsi="Calibri" w:cs="Times New Roman"/>
      <w:b/>
      <w:bCs/>
      <w:color w:val="345A8A"/>
      <w:sz w:val="30"/>
      <w:szCs w:val="30"/>
      <w:lang w:val="en-US"/>
    </w:rPr>
  </w:style>
  <w:style w:type="paragraph" w:customStyle="1" w:styleId="Author">
    <w:name w:val="Author"/>
    <w:next w:val="a1"/>
    <w:uiPriority w:val="99"/>
    <w:rsid w:val="00E108C2"/>
    <w:pPr>
      <w:keepNext/>
      <w:keepLines/>
      <w:spacing w:after="200"/>
      <w:jc w:val="center"/>
    </w:pPr>
    <w:rPr>
      <w:rFonts w:ascii="Cambria" w:hAnsi="Cambria"/>
      <w:sz w:val="24"/>
      <w:szCs w:val="24"/>
      <w:lang w:val="en-US" w:eastAsia="en-US"/>
    </w:rPr>
  </w:style>
  <w:style w:type="paragraph" w:styleId="aa">
    <w:name w:val="Date"/>
    <w:basedOn w:val="a0"/>
    <w:next w:val="a1"/>
    <w:link w:val="ab"/>
    <w:uiPriority w:val="99"/>
    <w:rsid w:val="00E108C2"/>
    <w:pPr>
      <w:keepNext/>
      <w:keepLines/>
      <w:spacing w:line="240" w:lineRule="auto"/>
      <w:jc w:val="center"/>
    </w:pPr>
    <w:rPr>
      <w:rFonts w:ascii="Cambria" w:hAnsi="Cambria"/>
      <w:sz w:val="24"/>
      <w:szCs w:val="24"/>
      <w:lang w:val="en-US"/>
    </w:rPr>
  </w:style>
  <w:style w:type="character" w:customStyle="1" w:styleId="ab">
    <w:name w:val="Дата Знак"/>
    <w:link w:val="aa"/>
    <w:uiPriority w:val="99"/>
    <w:locked/>
    <w:rsid w:val="00E108C2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Abstract">
    <w:name w:val="Abstract"/>
    <w:basedOn w:val="a0"/>
    <w:next w:val="a1"/>
    <w:uiPriority w:val="99"/>
    <w:rsid w:val="00E108C2"/>
    <w:pPr>
      <w:keepNext/>
      <w:keepLines/>
      <w:spacing w:before="300" w:after="300" w:line="240" w:lineRule="auto"/>
    </w:pPr>
    <w:rPr>
      <w:rFonts w:ascii="Cambria" w:hAnsi="Cambria"/>
      <w:sz w:val="20"/>
      <w:szCs w:val="20"/>
      <w:lang w:val="en-US"/>
    </w:rPr>
  </w:style>
  <w:style w:type="paragraph" w:styleId="ac">
    <w:name w:val="Bibliography"/>
    <w:basedOn w:val="a0"/>
    <w:uiPriority w:val="99"/>
    <w:rsid w:val="00E108C2"/>
    <w:pPr>
      <w:spacing w:line="240" w:lineRule="auto"/>
    </w:pPr>
    <w:rPr>
      <w:rFonts w:ascii="Cambria" w:hAnsi="Cambria"/>
      <w:sz w:val="24"/>
      <w:szCs w:val="24"/>
      <w:lang w:val="en-US"/>
    </w:rPr>
  </w:style>
  <w:style w:type="paragraph" w:styleId="ad">
    <w:name w:val="Block Text"/>
    <w:basedOn w:val="a1"/>
    <w:next w:val="a1"/>
    <w:uiPriority w:val="99"/>
    <w:rsid w:val="00E108C2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ae">
    <w:name w:val="footnote text"/>
    <w:basedOn w:val="a0"/>
    <w:link w:val="af"/>
    <w:uiPriority w:val="99"/>
    <w:rsid w:val="00E108C2"/>
    <w:pPr>
      <w:spacing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af">
    <w:name w:val="Текст сноски Знак"/>
    <w:link w:val="ae"/>
    <w:uiPriority w:val="99"/>
    <w:locked/>
    <w:rsid w:val="00E108C2"/>
    <w:rPr>
      <w:rFonts w:ascii="Cambria" w:hAnsi="Cambria" w:cs="Times New Roman"/>
      <w:sz w:val="24"/>
      <w:szCs w:val="24"/>
      <w:lang w:val="en-US"/>
    </w:rPr>
  </w:style>
  <w:style w:type="paragraph" w:customStyle="1" w:styleId="DefinitionTerm">
    <w:name w:val="Definition Term"/>
    <w:basedOn w:val="a0"/>
    <w:next w:val="Definition"/>
    <w:uiPriority w:val="99"/>
    <w:rsid w:val="00E108C2"/>
    <w:pPr>
      <w:keepNext/>
      <w:keepLines/>
      <w:spacing w:after="0" w:line="240" w:lineRule="auto"/>
    </w:pPr>
    <w:rPr>
      <w:rFonts w:ascii="Cambria" w:hAnsi="Cambria"/>
      <w:b/>
      <w:sz w:val="24"/>
      <w:szCs w:val="24"/>
      <w:lang w:val="en-US"/>
    </w:rPr>
  </w:style>
  <w:style w:type="paragraph" w:customStyle="1" w:styleId="Definition">
    <w:name w:val="Definition"/>
    <w:basedOn w:val="a0"/>
    <w:uiPriority w:val="99"/>
    <w:rsid w:val="00E108C2"/>
    <w:pPr>
      <w:spacing w:line="240" w:lineRule="auto"/>
    </w:pPr>
    <w:rPr>
      <w:rFonts w:ascii="Cambria" w:hAnsi="Cambria"/>
      <w:sz w:val="24"/>
      <w:szCs w:val="24"/>
      <w:lang w:val="en-US"/>
    </w:rPr>
  </w:style>
  <w:style w:type="paragraph" w:styleId="af0">
    <w:name w:val="caption"/>
    <w:basedOn w:val="a0"/>
    <w:link w:val="af1"/>
    <w:uiPriority w:val="99"/>
    <w:qFormat/>
    <w:rsid w:val="00E108C2"/>
    <w:pPr>
      <w:spacing w:after="120" w:line="240" w:lineRule="auto"/>
    </w:pPr>
    <w:rPr>
      <w:rFonts w:ascii="Cambria" w:hAnsi="Cambria"/>
      <w:i/>
      <w:sz w:val="24"/>
      <w:szCs w:val="24"/>
      <w:lang w:val="en-US"/>
    </w:rPr>
  </w:style>
  <w:style w:type="paragraph" w:customStyle="1" w:styleId="TableCaption">
    <w:name w:val="Table Caption"/>
    <w:basedOn w:val="af0"/>
    <w:uiPriority w:val="99"/>
    <w:rsid w:val="00E108C2"/>
    <w:pPr>
      <w:keepNext/>
    </w:pPr>
  </w:style>
  <w:style w:type="paragraph" w:customStyle="1" w:styleId="ImageCaption">
    <w:name w:val="Image Caption"/>
    <w:basedOn w:val="af0"/>
    <w:uiPriority w:val="99"/>
    <w:rsid w:val="00E108C2"/>
  </w:style>
  <w:style w:type="paragraph" w:customStyle="1" w:styleId="Figure">
    <w:name w:val="Figure"/>
    <w:basedOn w:val="a0"/>
    <w:uiPriority w:val="99"/>
    <w:rsid w:val="00E108C2"/>
    <w:pPr>
      <w:spacing w:line="240" w:lineRule="auto"/>
    </w:pPr>
    <w:rPr>
      <w:rFonts w:ascii="Cambria" w:hAnsi="Cambria"/>
      <w:sz w:val="24"/>
      <w:szCs w:val="24"/>
      <w:lang w:val="en-US"/>
    </w:rPr>
  </w:style>
  <w:style w:type="paragraph" w:customStyle="1" w:styleId="FigurewithCaption">
    <w:name w:val="Figure with Caption"/>
    <w:basedOn w:val="Figure"/>
    <w:uiPriority w:val="99"/>
    <w:rsid w:val="00E108C2"/>
    <w:pPr>
      <w:keepNext/>
    </w:pPr>
  </w:style>
  <w:style w:type="character" w:customStyle="1" w:styleId="af1">
    <w:name w:val="Название объекта Знак"/>
    <w:link w:val="af0"/>
    <w:uiPriority w:val="99"/>
    <w:locked/>
    <w:rsid w:val="00E108C2"/>
    <w:rPr>
      <w:rFonts w:ascii="Cambria" w:hAnsi="Cambria" w:cs="Times New Roman"/>
      <w:i/>
      <w:sz w:val="24"/>
      <w:szCs w:val="24"/>
      <w:lang w:val="en-US"/>
    </w:rPr>
  </w:style>
  <w:style w:type="character" w:customStyle="1" w:styleId="VerbatimChar">
    <w:name w:val="Verbatim Char"/>
    <w:link w:val="SourceCode"/>
    <w:uiPriority w:val="99"/>
    <w:locked/>
    <w:rsid w:val="00E108C2"/>
    <w:rPr>
      <w:rFonts w:ascii="Consolas" w:hAnsi="Consolas"/>
    </w:rPr>
  </w:style>
  <w:style w:type="character" w:styleId="af2">
    <w:name w:val="footnote reference"/>
    <w:uiPriority w:val="99"/>
    <w:rsid w:val="00E108C2"/>
    <w:rPr>
      <w:rFonts w:cs="Times New Roman"/>
      <w:vertAlign w:val="superscript"/>
    </w:rPr>
  </w:style>
  <w:style w:type="character" w:styleId="af3">
    <w:name w:val="Hyperlink"/>
    <w:uiPriority w:val="99"/>
    <w:rsid w:val="00E108C2"/>
    <w:rPr>
      <w:rFonts w:cs="Times New Roman"/>
      <w:color w:val="4F81BD"/>
    </w:rPr>
  </w:style>
  <w:style w:type="paragraph" w:styleId="af4">
    <w:name w:val="TOC Heading"/>
    <w:basedOn w:val="1"/>
    <w:next w:val="a1"/>
    <w:uiPriority w:val="99"/>
    <w:qFormat/>
    <w:rsid w:val="00E108C2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a0"/>
    <w:link w:val="VerbatimChar"/>
    <w:uiPriority w:val="99"/>
    <w:rsid w:val="00E108C2"/>
    <w:pPr>
      <w:wordWrap w:val="0"/>
      <w:spacing w:line="240" w:lineRule="auto"/>
    </w:pPr>
    <w:rPr>
      <w:rFonts w:ascii="Consolas" w:hAnsi="Consolas"/>
      <w:sz w:val="20"/>
      <w:szCs w:val="20"/>
      <w:lang w:eastAsia="ru-RU"/>
    </w:rPr>
  </w:style>
  <w:style w:type="character" w:customStyle="1" w:styleId="KeywordTok">
    <w:name w:val="KeywordTok"/>
    <w:uiPriority w:val="99"/>
    <w:rsid w:val="00E108C2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uiPriority w:val="99"/>
    <w:rsid w:val="00E108C2"/>
    <w:rPr>
      <w:rFonts w:ascii="Consolas" w:hAnsi="Consolas"/>
      <w:color w:val="902000"/>
      <w:sz w:val="22"/>
    </w:rPr>
  </w:style>
  <w:style w:type="character" w:customStyle="1" w:styleId="DecValTok">
    <w:name w:val="DecValTok"/>
    <w:uiPriority w:val="99"/>
    <w:rsid w:val="00E108C2"/>
    <w:rPr>
      <w:rFonts w:ascii="Consolas" w:hAnsi="Consolas"/>
      <w:color w:val="40A070"/>
      <w:sz w:val="22"/>
    </w:rPr>
  </w:style>
  <w:style w:type="character" w:customStyle="1" w:styleId="BaseNTok">
    <w:name w:val="BaseNTok"/>
    <w:uiPriority w:val="99"/>
    <w:rsid w:val="00E108C2"/>
    <w:rPr>
      <w:rFonts w:ascii="Consolas" w:hAnsi="Consolas"/>
      <w:color w:val="40A070"/>
      <w:sz w:val="22"/>
    </w:rPr>
  </w:style>
  <w:style w:type="character" w:customStyle="1" w:styleId="FloatTok">
    <w:name w:val="FloatTok"/>
    <w:uiPriority w:val="99"/>
    <w:rsid w:val="00E108C2"/>
    <w:rPr>
      <w:rFonts w:ascii="Consolas" w:hAnsi="Consolas"/>
      <w:color w:val="40A070"/>
      <w:sz w:val="22"/>
    </w:rPr>
  </w:style>
  <w:style w:type="character" w:customStyle="1" w:styleId="ConstantTok">
    <w:name w:val="ConstantTok"/>
    <w:uiPriority w:val="99"/>
    <w:rsid w:val="00E108C2"/>
    <w:rPr>
      <w:rFonts w:ascii="Consolas" w:hAnsi="Consolas"/>
      <w:color w:val="880000"/>
      <w:sz w:val="22"/>
    </w:rPr>
  </w:style>
  <w:style w:type="character" w:customStyle="1" w:styleId="CharTok">
    <w:name w:val="CharTok"/>
    <w:uiPriority w:val="99"/>
    <w:rsid w:val="00E108C2"/>
    <w:rPr>
      <w:rFonts w:ascii="Consolas" w:hAnsi="Consolas"/>
      <w:color w:val="4070A0"/>
      <w:sz w:val="22"/>
    </w:rPr>
  </w:style>
  <w:style w:type="character" w:customStyle="1" w:styleId="SpecialCharTok">
    <w:name w:val="SpecialCharTok"/>
    <w:uiPriority w:val="99"/>
    <w:rsid w:val="00E108C2"/>
    <w:rPr>
      <w:rFonts w:ascii="Consolas" w:hAnsi="Consolas"/>
      <w:color w:val="4070A0"/>
      <w:sz w:val="22"/>
    </w:rPr>
  </w:style>
  <w:style w:type="character" w:customStyle="1" w:styleId="StringTok">
    <w:name w:val="StringTok"/>
    <w:uiPriority w:val="99"/>
    <w:rsid w:val="00E108C2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uiPriority w:val="99"/>
    <w:rsid w:val="00E108C2"/>
    <w:rPr>
      <w:rFonts w:ascii="Consolas" w:hAnsi="Consolas"/>
      <w:color w:val="4070A0"/>
      <w:sz w:val="22"/>
    </w:rPr>
  </w:style>
  <w:style w:type="character" w:customStyle="1" w:styleId="SpecialStringTok">
    <w:name w:val="SpecialStringTok"/>
    <w:uiPriority w:val="99"/>
    <w:rsid w:val="00E108C2"/>
    <w:rPr>
      <w:rFonts w:ascii="Consolas" w:hAnsi="Consolas"/>
      <w:color w:val="BB6688"/>
      <w:sz w:val="22"/>
    </w:rPr>
  </w:style>
  <w:style w:type="character" w:customStyle="1" w:styleId="ImportTok">
    <w:name w:val="ImportTok"/>
    <w:uiPriority w:val="99"/>
    <w:rsid w:val="00E108C2"/>
    <w:rPr>
      <w:rFonts w:ascii="Consolas" w:hAnsi="Consolas" w:cs="Times New Roman"/>
    </w:rPr>
  </w:style>
  <w:style w:type="character" w:customStyle="1" w:styleId="CommentTok">
    <w:name w:val="CommentTok"/>
    <w:uiPriority w:val="99"/>
    <w:rsid w:val="00E108C2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uiPriority w:val="99"/>
    <w:rsid w:val="00E108C2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uiPriority w:val="99"/>
    <w:rsid w:val="00E108C2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uiPriority w:val="99"/>
    <w:rsid w:val="00E108C2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uiPriority w:val="99"/>
    <w:rsid w:val="00E108C2"/>
    <w:rPr>
      <w:rFonts w:ascii="Consolas" w:hAnsi="Consolas"/>
      <w:color w:val="007020"/>
      <w:sz w:val="22"/>
    </w:rPr>
  </w:style>
  <w:style w:type="character" w:customStyle="1" w:styleId="FunctionTok">
    <w:name w:val="FunctionTok"/>
    <w:uiPriority w:val="99"/>
    <w:rsid w:val="00E108C2"/>
    <w:rPr>
      <w:rFonts w:ascii="Consolas" w:hAnsi="Consolas"/>
      <w:color w:val="06287E"/>
      <w:sz w:val="22"/>
    </w:rPr>
  </w:style>
  <w:style w:type="character" w:customStyle="1" w:styleId="VariableTok">
    <w:name w:val="VariableTok"/>
    <w:uiPriority w:val="99"/>
    <w:rsid w:val="00E108C2"/>
    <w:rPr>
      <w:rFonts w:ascii="Consolas" w:hAnsi="Consolas"/>
      <w:color w:val="19177C"/>
      <w:sz w:val="22"/>
    </w:rPr>
  </w:style>
  <w:style w:type="character" w:customStyle="1" w:styleId="ControlFlowTok">
    <w:name w:val="ControlFlowTok"/>
    <w:uiPriority w:val="99"/>
    <w:rsid w:val="00E108C2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uiPriority w:val="99"/>
    <w:rsid w:val="00E108C2"/>
    <w:rPr>
      <w:rFonts w:ascii="Consolas" w:hAnsi="Consolas"/>
      <w:color w:val="666666"/>
      <w:sz w:val="22"/>
    </w:rPr>
  </w:style>
  <w:style w:type="character" w:customStyle="1" w:styleId="BuiltInTok">
    <w:name w:val="BuiltInTok"/>
    <w:uiPriority w:val="99"/>
    <w:rsid w:val="00E108C2"/>
    <w:rPr>
      <w:rFonts w:ascii="Consolas" w:hAnsi="Consolas" w:cs="Times New Roman"/>
    </w:rPr>
  </w:style>
  <w:style w:type="character" w:customStyle="1" w:styleId="ExtensionTok">
    <w:name w:val="ExtensionTok"/>
    <w:uiPriority w:val="99"/>
    <w:rsid w:val="00E108C2"/>
    <w:rPr>
      <w:rFonts w:ascii="Consolas" w:hAnsi="Consolas" w:cs="Times New Roman"/>
    </w:rPr>
  </w:style>
  <w:style w:type="character" w:customStyle="1" w:styleId="PreprocessorTok">
    <w:name w:val="PreprocessorTok"/>
    <w:uiPriority w:val="99"/>
    <w:rsid w:val="00E108C2"/>
    <w:rPr>
      <w:rFonts w:ascii="Consolas" w:hAnsi="Consolas"/>
      <w:color w:val="BC7A00"/>
      <w:sz w:val="22"/>
    </w:rPr>
  </w:style>
  <w:style w:type="character" w:customStyle="1" w:styleId="AttributeTok">
    <w:name w:val="AttributeTok"/>
    <w:uiPriority w:val="99"/>
    <w:rsid w:val="00E108C2"/>
    <w:rPr>
      <w:rFonts w:ascii="Consolas" w:hAnsi="Consolas"/>
      <w:color w:val="7D9029"/>
      <w:sz w:val="22"/>
    </w:rPr>
  </w:style>
  <w:style w:type="character" w:customStyle="1" w:styleId="RegionMarkerTok">
    <w:name w:val="RegionMarkerTok"/>
    <w:uiPriority w:val="99"/>
    <w:rsid w:val="00E108C2"/>
    <w:rPr>
      <w:rFonts w:ascii="Consolas" w:hAnsi="Consolas" w:cs="Times New Roman"/>
    </w:rPr>
  </w:style>
  <w:style w:type="character" w:customStyle="1" w:styleId="InformationTok">
    <w:name w:val="InformationTok"/>
    <w:uiPriority w:val="99"/>
    <w:rsid w:val="00E108C2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uiPriority w:val="99"/>
    <w:rsid w:val="00E108C2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uiPriority w:val="99"/>
    <w:rsid w:val="00E108C2"/>
    <w:rPr>
      <w:rFonts w:ascii="Consolas" w:hAnsi="Consolas"/>
      <w:b/>
      <w:color w:val="FF0000"/>
      <w:sz w:val="22"/>
    </w:rPr>
  </w:style>
  <w:style w:type="character" w:customStyle="1" w:styleId="ErrorTok">
    <w:name w:val="ErrorTok"/>
    <w:uiPriority w:val="99"/>
    <w:rsid w:val="00E108C2"/>
    <w:rPr>
      <w:rFonts w:ascii="Consolas" w:hAnsi="Consolas"/>
      <w:b/>
      <w:color w:val="FF0000"/>
      <w:sz w:val="22"/>
    </w:rPr>
  </w:style>
  <w:style w:type="character" w:customStyle="1" w:styleId="NormalTok">
    <w:name w:val="NormalTok"/>
    <w:uiPriority w:val="99"/>
    <w:rsid w:val="00E108C2"/>
    <w:rPr>
      <w:rFonts w:ascii="Consolas" w:hAnsi="Consolas" w:cs="Times New Roman"/>
    </w:rPr>
  </w:style>
  <w:style w:type="paragraph" w:styleId="af5">
    <w:name w:val="header"/>
    <w:basedOn w:val="a0"/>
    <w:link w:val="af6"/>
    <w:uiPriority w:val="99"/>
    <w:rsid w:val="00E108C2"/>
    <w:pPr>
      <w:tabs>
        <w:tab w:val="center" w:pos="4677"/>
        <w:tab w:val="right" w:pos="9355"/>
      </w:tabs>
      <w:spacing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af6">
    <w:name w:val="Верхний колонтитул Знак"/>
    <w:link w:val="af5"/>
    <w:uiPriority w:val="99"/>
    <w:locked/>
    <w:rsid w:val="00E108C2"/>
    <w:rPr>
      <w:rFonts w:ascii="Cambria" w:hAnsi="Cambria" w:cs="Times New Roman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rsid w:val="00E108C2"/>
    <w:pPr>
      <w:tabs>
        <w:tab w:val="center" w:pos="4677"/>
        <w:tab w:val="right" w:pos="9355"/>
      </w:tabs>
      <w:spacing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af8">
    <w:name w:val="Нижний колонтитул Знак"/>
    <w:link w:val="af7"/>
    <w:uiPriority w:val="99"/>
    <w:locked/>
    <w:rsid w:val="00E108C2"/>
    <w:rPr>
      <w:rFonts w:ascii="Cambria" w:hAnsi="Cambria" w:cs="Times New Roman"/>
      <w:sz w:val="24"/>
      <w:szCs w:val="24"/>
      <w:lang w:val="en-US"/>
    </w:rPr>
  </w:style>
  <w:style w:type="paragraph" w:customStyle="1" w:styleId="a">
    <w:name w:val="З_Укр_СЯ"/>
    <w:basedOn w:val="a0"/>
    <w:next w:val="a0"/>
    <w:autoRedefine/>
    <w:uiPriority w:val="99"/>
    <w:rsid w:val="00E108C2"/>
    <w:pPr>
      <w:keepNext/>
      <w:keepLines/>
      <w:numPr>
        <w:numId w:val="10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val="uk-UA" w:eastAsia="ru-RU"/>
    </w:rPr>
  </w:style>
  <w:style w:type="paragraph" w:styleId="af9">
    <w:name w:val="List Continue"/>
    <w:basedOn w:val="a0"/>
    <w:uiPriority w:val="99"/>
    <w:rsid w:val="00E108C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Укр_СЯ"/>
    <w:basedOn w:val="a0"/>
    <w:autoRedefine/>
    <w:uiPriority w:val="99"/>
    <w:rsid w:val="00E108C2"/>
    <w:pPr>
      <w:spacing w:before="60" w:after="0" w:line="240" w:lineRule="auto"/>
      <w:jc w:val="both"/>
    </w:pPr>
    <w:rPr>
      <w:rFonts w:ascii="Times New Roman" w:eastAsia="Times New Roman" w:hAnsi="Times New Roman"/>
      <w:b/>
      <w:i/>
      <w:color w:val="FF0000"/>
      <w:sz w:val="24"/>
      <w:szCs w:val="24"/>
      <w:lang w:val="uk-UA" w:eastAsia="ru-RU"/>
    </w:rPr>
  </w:style>
  <w:style w:type="paragraph" w:styleId="afb">
    <w:name w:val="No Spacing"/>
    <w:uiPriority w:val="99"/>
    <w:qFormat/>
    <w:rsid w:val="00E108C2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3FC9-9C1F-4D08-A0A1-04B82CAE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2378</Words>
  <Characters>17309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Тома</dc:creator>
  <cp:lastModifiedBy>Тома</cp:lastModifiedBy>
  <cp:revision>17</cp:revision>
  <dcterms:created xsi:type="dcterms:W3CDTF">2025-01-23T13:08:00Z</dcterms:created>
  <dcterms:modified xsi:type="dcterms:W3CDTF">2025-02-05T09:59:00Z</dcterms:modified>
</cp:coreProperties>
</file>