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B" w:rsidRPr="0082534A" w:rsidRDefault="00EA1F2B" w:rsidP="008253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34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231404" w:rsidRDefault="00EA1F2B" w:rsidP="006E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3C7F86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</w:t>
      </w:r>
      <w:r w:rsidR="0082534A"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</w:t>
      </w:r>
      <w:bookmarkStart w:id="0" w:name="_GoBack"/>
      <w:bookmarkEnd w:id="0"/>
      <w:r w:rsidR="0082534A" w:rsidRPr="006E5D3D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міської ради «</w:t>
      </w:r>
      <w:r w:rsidR="006E5D3D"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C7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 </w:t>
      </w:r>
      <w:r w:rsidR="006E5D3D" w:rsidRPr="006E5D3D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3C7F8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E5D3D"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висвітлення діяльності органів місцевого самоврядування </w:t>
      </w:r>
      <w:r w:rsidR="003C7F86">
        <w:rPr>
          <w:rFonts w:ascii="Times New Roman" w:hAnsi="Times New Roman" w:cs="Times New Roman"/>
          <w:b/>
          <w:sz w:val="28"/>
          <w:szCs w:val="28"/>
          <w:lang w:val="uk-UA"/>
        </w:rPr>
        <w:t>міста </w:t>
      </w:r>
      <w:r w:rsidR="006E5D3D" w:rsidRPr="006E5D3D">
        <w:rPr>
          <w:rFonts w:ascii="Times New Roman" w:hAnsi="Times New Roman" w:cs="Times New Roman"/>
          <w:b/>
          <w:sz w:val="28"/>
          <w:szCs w:val="28"/>
          <w:lang w:val="uk-UA"/>
        </w:rPr>
        <w:t>Чернігова</w:t>
      </w:r>
      <w:r w:rsidR="0023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F2B" w:rsidRPr="006E5D3D" w:rsidRDefault="006E5D3D" w:rsidP="006E5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2B2DF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56B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B2DF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  <w:r w:rsidR="00EA1F2B" w:rsidRPr="006E5D3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04E39" w:rsidRDefault="00F04E39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34A" w:rsidRDefault="00EA1F2B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4A">
        <w:rPr>
          <w:rFonts w:ascii="Times New Roman" w:hAnsi="Times New Roman" w:cs="Times New Roman"/>
          <w:sz w:val="28"/>
          <w:szCs w:val="28"/>
          <w:lang w:val="uk-UA"/>
        </w:rPr>
        <w:t>Термін дії Програми висвітлення діяльності органів місцевого самоврядування м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Чернігова на 201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спливає. Програма висвітлення діяльності органів місцевого самоврядування </w:t>
      </w:r>
      <w:proofErr w:type="spellStart"/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>1-202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нормативним актом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43C0" w:rsidRPr="008253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246" w:rsidRPr="0082534A" w:rsidRDefault="002B2DF3" w:rsidP="00E84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спрямована на забезпечення розвитку демократичного, громадянського суспільства, сприяння </w:t>
      </w:r>
      <w:r w:rsidRPr="002B2DF3">
        <w:rPr>
          <w:rFonts w:ascii="Times New Roman" w:hAnsi="Times New Roman" w:cs="Times New Roman"/>
          <w:sz w:val="28"/>
          <w:szCs w:val="28"/>
          <w:lang w:val="uk-UA"/>
        </w:rPr>
        <w:t>дієвому контролю громади за діяльністю органів місцевого самоврядування шляхом оперативного одержання, збирання, створення, поширення, використання і зберігання інформації про діяльність Чернігівського міського голови, депутатських фракцій Чернігівської міської ради, її виконавчих органів для задоволення інформаційних потреб громадян та юридичних осіб.</w:t>
      </w:r>
    </w:p>
    <w:p w:rsidR="00970077" w:rsidRDefault="00970077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щоб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 </w:t>
      </w:r>
      <w:proofErr w:type="spellStart"/>
      <w:r w:rsidRPr="0082534A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охоплювала якнайбільшу аудиторію, п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 xml:space="preserve">рограма передбачає інформування чернігівців через </w:t>
      </w:r>
      <w:r w:rsidR="002B2DF3" w:rsidRPr="0082534A">
        <w:rPr>
          <w:rFonts w:ascii="Times New Roman" w:hAnsi="Times New Roman" w:cs="Times New Roman"/>
          <w:sz w:val="28"/>
          <w:szCs w:val="28"/>
          <w:lang w:val="uk-UA"/>
        </w:rPr>
        <w:t>розширене коло медіа-ресурсів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 xml:space="preserve"> (каналів інформації)</w:t>
      </w:r>
      <w:r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2B2DF3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атеріали можуть оприлюднюватися 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2DF3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друкованому ЗМІ, в ефірах радіостанцій та на </w:t>
      </w:r>
      <w:r w:rsidR="002B2DF3">
        <w:rPr>
          <w:rFonts w:ascii="Times New Roman" w:hAnsi="Times New Roman" w:cs="Times New Roman"/>
          <w:sz w:val="28"/>
          <w:szCs w:val="28"/>
          <w:lang w:val="uk-UA"/>
        </w:rPr>
        <w:t xml:space="preserve">веб-порталах. </w:t>
      </w:r>
    </w:p>
    <w:p w:rsidR="0082534A" w:rsidRDefault="00F3644A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програмі визначені критерії, яким ма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друкован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видання, радіостанці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93A0C" w:rsidRPr="0082534A">
        <w:rPr>
          <w:rFonts w:ascii="Times New Roman" w:hAnsi="Times New Roman" w:cs="Times New Roman"/>
          <w:sz w:val="28"/>
          <w:szCs w:val="28"/>
          <w:lang w:val="uk-UA"/>
        </w:rPr>
        <w:t>веб-портал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9700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5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246" w:rsidRDefault="00E84246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Передбачається, що офіційна інформація розміщуватиметься:</w:t>
      </w:r>
    </w:p>
    <w:p w:rsidR="00E84246" w:rsidRDefault="00E84246" w:rsidP="00E84246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у друкованих ЗМІ,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сфер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розповсюдження – Чернігів, наклад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– не менше </w:t>
      </w:r>
      <w:r w:rsidR="00F04E39" w:rsidRPr="00F04E39">
        <w:rPr>
          <w:rFonts w:ascii="Times New Roman" w:hAnsi="Times New Roman" w:cs="Times New Roman"/>
          <w:sz w:val="28"/>
          <w:szCs w:val="28"/>
          <w:lang w:val="uk-UA"/>
        </w:rPr>
        <w:t>1500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примірників,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видання – українська, періодичніст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– не ме</w:t>
      </w:r>
      <w:r>
        <w:rPr>
          <w:rFonts w:ascii="Times New Roman" w:hAnsi="Times New Roman" w:cs="Times New Roman"/>
          <w:sz w:val="28"/>
          <w:szCs w:val="28"/>
          <w:lang w:val="uk-UA"/>
        </w:rPr>
        <w:t>нше 1 разу на тиждень, тематичною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– новинна, суспільно-політична; спос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обом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розповсюдження: передплата та наявність реалізації у роздріб по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</w:t>
      </w:r>
      <w:r w:rsidR="007721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21E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4246" w:rsidRDefault="00E84246" w:rsidP="00E84246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ефірі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радіостанці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транслюються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в ФМ-діапазоні по всій території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умови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наявн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ліцензії на мовлення від Національної ради України з питань телебачення та радіомовлення, спроможніст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виготовляти новинні блоки; підтверджен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щодо слухачів із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із незалежного джерела;</w:t>
      </w:r>
    </w:p>
    <w:p w:rsidR="00970077" w:rsidRDefault="00E84246" w:rsidP="00970077">
      <w:pPr>
        <w:pStyle w:val="a5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5C4929">
        <w:rPr>
          <w:rFonts w:ascii="Times New Roman" w:hAnsi="Times New Roman" w:cs="Times New Roman"/>
          <w:sz w:val="28"/>
          <w:szCs w:val="28"/>
          <w:lang w:val="uk-UA"/>
        </w:rPr>
        <w:t>еб-порталах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з наявністю не менше 50% користувачів (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хостів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) із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</w:t>
      </w:r>
      <w:r w:rsidR="00177D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7D0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, відвідуваніст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– не менше </w:t>
      </w:r>
      <w:r w:rsidR="00F04E39" w:rsidRPr="007721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тис. користувачів на добу; підтверджен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хостів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>м.Чернігова</w:t>
      </w:r>
      <w:proofErr w:type="spellEnd"/>
      <w:r w:rsidR="00F3644A" w:rsidRPr="00E84246">
        <w:rPr>
          <w:rFonts w:ascii="Times New Roman" w:hAnsi="Times New Roman" w:cs="Times New Roman"/>
          <w:sz w:val="28"/>
          <w:szCs w:val="28"/>
          <w:lang w:val="uk-UA"/>
        </w:rPr>
        <w:t xml:space="preserve"> із незалежного джерела.</w:t>
      </w:r>
    </w:p>
    <w:p w:rsidR="00194FBD" w:rsidRDefault="00194FBD" w:rsidP="001C4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FC4" w:rsidRDefault="00194FBD" w:rsidP="00AA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FB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94FBD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передбачає </w:t>
      </w:r>
      <w:r w:rsidR="00AA6869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суму фінансування на три роки у 2370 тис. </w:t>
      </w:r>
      <w:proofErr w:type="spellStart"/>
      <w:r w:rsidR="00AA686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A6869">
        <w:rPr>
          <w:rFonts w:ascii="Times New Roman" w:hAnsi="Times New Roman" w:cs="Times New Roman"/>
          <w:sz w:val="28"/>
          <w:szCs w:val="28"/>
          <w:lang w:val="uk-UA"/>
        </w:rPr>
        <w:t xml:space="preserve"> (2021 рік – 730 тис. грн., 2022 рік – 790 тис. грн., 2023 рік 850 тис. </w:t>
      </w:r>
      <w:proofErr w:type="spellStart"/>
      <w:r w:rsidR="00AA686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A6869">
        <w:rPr>
          <w:rFonts w:ascii="Times New Roman" w:hAnsi="Times New Roman" w:cs="Times New Roman"/>
          <w:sz w:val="28"/>
          <w:szCs w:val="28"/>
          <w:lang w:val="uk-UA"/>
        </w:rPr>
        <w:t xml:space="preserve">). Обсяг фінансування аналогічної діючої програми на 2020 рік - 684 тис. </w:t>
      </w:r>
      <w:proofErr w:type="spellStart"/>
      <w:r w:rsidR="00AA686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21A3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A6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A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94FBD">
        <w:rPr>
          <w:rFonts w:ascii="Times New Roman" w:hAnsi="Times New Roman" w:cs="Times New Roman"/>
          <w:sz w:val="28"/>
          <w:szCs w:val="28"/>
          <w:lang w:val="uk-UA"/>
        </w:rPr>
        <w:t xml:space="preserve">більшення фінансування </w:t>
      </w:r>
      <w:r w:rsidR="00AA6869">
        <w:rPr>
          <w:rFonts w:ascii="Times New Roman" w:hAnsi="Times New Roman" w:cs="Times New Roman"/>
          <w:sz w:val="28"/>
          <w:szCs w:val="28"/>
          <w:lang w:val="uk-UA"/>
        </w:rPr>
        <w:t>на наступні періоди передбачене з урахуванням</w:t>
      </w:r>
      <w:r w:rsidRPr="00194FBD">
        <w:rPr>
          <w:rFonts w:ascii="Times New Roman" w:hAnsi="Times New Roman" w:cs="Times New Roman"/>
          <w:sz w:val="28"/>
          <w:szCs w:val="28"/>
          <w:lang w:val="uk-UA"/>
        </w:rPr>
        <w:t xml:space="preserve"> інфляційних очікувань. Фактичний обсяг коштів залежатиме від </w:t>
      </w:r>
      <w:r w:rsidRPr="00194FBD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реальної потреби в оприлюдненні інформації й може бути меншим, ніж передбачено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F86" w:rsidRDefault="003C7F86" w:rsidP="00AA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річна потреба чернігівської міської ради у друкованій площі, виходячи з досвіду попередніх років – близько 100 000 кв. см.  У 2020 році ц</w:t>
      </w:r>
      <w:r w:rsidRPr="00194FBD">
        <w:rPr>
          <w:rFonts w:ascii="Times New Roman" w:hAnsi="Times New Roman" w:cs="Times New Roman"/>
          <w:sz w:val="28"/>
          <w:szCs w:val="28"/>
          <w:lang w:val="uk-UA"/>
        </w:rPr>
        <w:t xml:space="preserve">іна 1 кв. см комерційної реклами в міських газетах Чернігова – 5-12 </w:t>
      </w:r>
      <w:proofErr w:type="spellStart"/>
      <w:r w:rsidRPr="00194FB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94FBD">
        <w:rPr>
          <w:rFonts w:ascii="Times New Roman" w:hAnsi="Times New Roman" w:cs="Times New Roman"/>
          <w:sz w:val="28"/>
          <w:szCs w:val="28"/>
          <w:lang w:val="uk-UA"/>
        </w:rPr>
        <w:t>, політичної реклами – 20-27 грн.</w:t>
      </w:r>
      <w:r w:rsidRPr="00905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програмі передбачається сума, виходячи з мінімальної ринкової ціни.</w:t>
      </w:r>
    </w:p>
    <w:p w:rsidR="00F04E39" w:rsidRDefault="00F04E39" w:rsidP="00AA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коштів Програми здійснюватиметься 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відповідно до норм Закону України «Про публічні закупівлі».</w:t>
      </w:r>
    </w:p>
    <w:p w:rsidR="000D0E56" w:rsidRDefault="000D0E56" w:rsidP="00AA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ста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практичне виконання обов’язку Чернігівської міської ради</w:t>
      </w:r>
      <w:r w:rsidRPr="007C2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дотримання принципу гласності, 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сприяння кращій взаємодії громадян та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ганів місцевого самоврядування, 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забезпечення індивідуальних інформаційних потреб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8253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221" w:rsidRPr="00A73BB4" w:rsidRDefault="00812221" w:rsidP="00F04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BB4" w:rsidRDefault="00A73BB4" w:rsidP="008C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757"/>
      <w:bookmarkEnd w:id="1"/>
    </w:p>
    <w:p w:rsidR="007C2FEC" w:rsidRPr="00A73BB4" w:rsidRDefault="007C2FEC" w:rsidP="008C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B4">
        <w:rPr>
          <w:rFonts w:ascii="Times New Roman" w:hAnsi="Times New Roman" w:cs="Times New Roman"/>
          <w:sz w:val="28"/>
          <w:szCs w:val="28"/>
          <w:lang w:val="uk-UA"/>
        </w:rPr>
        <w:t>Заст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упник</w:t>
      </w:r>
      <w:r w:rsidRPr="00A73BB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</w:p>
    <w:p w:rsidR="00D2530B" w:rsidRPr="00A73BB4" w:rsidRDefault="008C5A72" w:rsidP="008C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BB4">
        <w:rPr>
          <w:rFonts w:ascii="Times New Roman" w:hAnsi="Times New Roman" w:cs="Times New Roman"/>
          <w:sz w:val="28"/>
          <w:szCs w:val="28"/>
          <w:lang w:val="uk-UA"/>
        </w:rPr>
        <w:t xml:space="preserve">прес-служби міської ради                                  </w:t>
      </w:r>
      <w:r w:rsidR="00A73B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BB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3B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2FEC" w:rsidRPr="00A73BB4">
        <w:rPr>
          <w:rFonts w:ascii="Times New Roman" w:hAnsi="Times New Roman" w:cs="Times New Roman"/>
          <w:sz w:val="28"/>
          <w:szCs w:val="28"/>
          <w:lang w:val="uk-UA"/>
        </w:rPr>
        <w:t>Н. Ч</w:t>
      </w:r>
      <w:r w:rsidR="003C7F86">
        <w:rPr>
          <w:rFonts w:ascii="Times New Roman" w:hAnsi="Times New Roman" w:cs="Times New Roman"/>
          <w:sz w:val="28"/>
          <w:szCs w:val="28"/>
          <w:lang w:val="uk-UA"/>
        </w:rPr>
        <w:t>УСЬ</w:t>
      </w:r>
    </w:p>
    <w:p w:rsidR="00A14C6F" w:rsidRPr="0082534A" w:rsidRDefault="00A14C6F" w:rsidP="00825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4C6F" w:rsidRPr="0082534A" w:rsidSect="008C5A72">
      <w:pgSz w:w="11906" w:h="16838"/>
      <w:pgMar w:top="1135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17C"/>
    <w:multiLevelType w:val="multilevel"/>
    <w:tmpl w:val="7AE08210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622440E"/>
    <w:multiLevelType w:val="hybridMultilevel"/>
    <w:tmpl w:val="46FC90C4"/>
    <w:lvl w:ilvl="0" w:tplc="127A18F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7650CB"/>
    <w:multiLevelType w:val="hybridMultilevel"/>
    <w:tmpl w:val="629C82C0"/>
    <w:lvl w:ilvl="0" w:tplc="127A18F2">
      <w:numFmt w:val="bullet"/>
      <w:lvlText w:val="-"/>
      <w:lvlJc w:val="left"/>
      <w:pPr>
        <w:ind w:left="242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6E9D4646"/>
    <w:multiLevelType w:val="hybridMultilevel"/>
    <w:tmpl w:val="6630DC90"/>
    <w:lvl w:ilvl="0" w:tplc="DDB0548C">
      <w:numFmt w:val="bullet"/>
      <w:lvlText w:val="-"/>
      <w:lvlJc w:val="left"/>
      <w:pPr>
        <w:ind w:left="1116" w:hanging="396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2B"/>
    <w:rsid w:val="00013FC4"/>
    <w:rsid w:val="00092FCD"/>
    <w:rsid w:val="000D0E56"/>
    <w:rsid w:val="00127D6A"/>
    <w:rsid w:val="00134543"/>
    <w:rsid w:val="00176C4D"/>
    <w:rsid w:val="00177527"/>
    <w:rsid w:val="00177D0C"/>
    <w:rsid w:val="00194FBD"/>
    <w:rsid w:val="001962D7"/>
    <w:rsid w:val="001B3A0F"/>
    <w:rsid w:val="001C4AC7"/>
    <w:rsid w:val="001F3144"/>
    <w:rsid w:val="00221A39"/>
    <w:rsid w:val="00231404"/>
    <w:rsid w:val="002770B4"/>
    <w:rsid w:val="002B2DF3"/>
    <w:rsid w:val="002F0DEB"/>
    <w:rsid w:val="00342978"/>
    <w:rsid w:val="003C7F86"/>
    <w:rsid w:val="004843A1"/>
    <w:rsid w:val="004A0CC2"/>
    <w:rsid w:val="004C5C14"/>
    <w:rsid w:val="004F60CA"/>
    <w:rsid w:val="0050071C"/>
    <w:rsid w:val="005C4929"/>
    <w:rsid w:val="005C55FF"/>
    <w:rsid w:val="00656B2F"/>
    <w:rsid w:val="006B15FB"/>
    <w:rsid w:val="006C707C"/>
    <w:rsid w:val="006E5D3D"/>
    <w:rsid w:val="00755186"/>
    <w:rsid w:val="007721EC"/>
    <w:rsid w:val="00777CD8"/>
    <w:rsid w:val="007C2FEC"/>
    <w:rsid w:val="00801FB5"/>
    <w:rsid w:val="00802EA2"/>
    <w:rsid w:val="00812221"/>
    <w:rsid w:val="00812851"/>
    <w:rsid w:val="0082534A"/>
    <w:rsid w:val="00833A60"/>
    <w:rsid w:val="008A5C94"/>
    <w:rsid w:val="008C5A72"/>
    <w:rsid w:val="00952A17"/>
    <w:rsid w:val="0096001E"/>
    <w:rsid w:val="00970077"/>
    <w:rsid w:val="00993A0C"/>
    <w:rsid w:val="009C2A3A"/>
    <w:rsid w:val="00A14C6F"/>
    <w:rsid w:val="00A20239"/>
    <w:rsid w:val="00A6730E"/>
    <w:rsid w:val="00A73BB4"/>
    <w:rsid w:val="00AA6869"/>
    <w:rsid w:val="00B843C0"/>
    <w:rsid w:val="00C25E5A"/>
    <w:rsid w:val="00C9219D"/>
    <w:rsid w:val="00CE4E45"/>
    <w:rsid w:val="00D2530B"/>
    <w:rsid w:val="00D340C5"/>
    <w:rsid w:val="00D72F64"/>
    <w:rsid w:val="00D81906"/>
    <w:rsid w:val="00DB1AC8"/>
    <w:rsid w:val="00DB2898"/>
    <w:rsid w:val="00DF2A6C"/>
    <w:rsid w:val="00DF5FE5"/>
    <w:rsid w:val="00E26CC1"/>
    <w:rsid w:val="00E84246"/>
    <w:rsid w:val="00EA1F2B"/>
    <w:rsid w:val="00EA66D8"/>
    <w:rsid w:val="00F04E39"/>
    <w:rsid w:val="00F13316"/>
    <w:rsid w:val="00F3644A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D"/>
  </w:style>
  <w:style w:type="paragraph" w:styleId="1">
    <w:name w:val="heading 1"/>
    <w:basedOn w:val="a"/>
    <w:link w:val="10"/>
    <w:uiPriority w:val="9"/>
    <w:qFormat/>
    <w:rsid w:val="0017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rsid w:val="00D25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D253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42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E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D"/>
  </w:style>
  <w:style w:type="paragraph" w:styleId="1">
    <w:name w:val="heading 1"/>
    <w:basedOn w:val="a"/>
    <w:link w:val="10"/>
    <w:uiPriority w:val="9"/>
    <w:qFormat/>
    <w:rsid w:val="0017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rsid w:val="00D25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D253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42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EA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0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3EB7-0ADD-48D8-80E5-94D26FC2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М. Чусь</cp:lastModifiedBy>
  <cp:revision>2</cp:revision>
  <cp:lastPrinted>2020-08-17T08:24:00Z</cp:lastPrinted>
  <dcterms:created xsi:type="dcterms:W3CDTF">2020-09-17T07:33:00Z</dcterms:created>
  <dcterms:modified xsi:type="dcterms:W3CDTF">2020-09-17T07:33:00Z</dcterms:modified>
</cp:coreProperties>
</file>