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5F" w:rsidRDefault="00C25C5F" w:rsidP="00FC2500">
      <w:pPr>
        <w:pStyle w:val="1"/>
        <w:ind w:left="2820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366E16">
        <w:rPr>
          <w:b w:val="0"/>
          <w:szCs w:val="26"/>
          <w:lang w:val="ru-RU"/>
        </w:rPr>
        <w:t xml:space="preserve"> </w:t>
      </w:r>
      <w:r w:rsidRPr="001A0291">
        <w:rPr>
          <w:b w:val="0"/>
          <w:szCs w:val="26"/>
        </w:rPr>
        <w:t>записка</w:t>
      </w:r>
    </w:p>
    <w:p w:rsidR="00FC2500" w:rsidRPr="00FC2500" w:rsidRDefault="00C25C5F" w:rsidP="00AD1E2B">
      <w:pPr>
        <w:jc w:val="center"/>
        <w:rPr>
          <w:szCs w:val="24"/>
        </w:rPr>
      </w:pPr>
      <w:r>
        <w:rPr>
          <w:szCs w:val="26"/>
        </w:rPr>
        <w:t>до проекту рішення</w:t>
      </w:r>
      <w:r w:rsidR="003F643D">
        <w:rPr>
          <w:szCs w:val="26"/>
        </w:rPr>
        <w:t xml:space="preserve"> </w:t>
      </w:r>
      <w:r>
        <w:rPr>
          <w:szCs w:val="26"/>
        </w:rPr>
        <w:t>виконавчого комітету Чернігівської міської ради</w:t>
      </w:r>
      <w:r w:rsidRPr="001A0291">
        <w:rPr>
          <w:szCs w:val="26"/>
        </w:rPr>
        <w:br/>
      </w:r>
      <w:r>
        <w:rPr>
          <w:szCs w:val="28"/>
        </w:rPr>
        <w:t>«</w:t>
      </w:r>
      <w:r w:rsidR="00AD1E2B" w:rsidRPr="00AD1E2B">
        <w:rPr>
          <w:szCs w:val="28"/>
        </w:rPr>
        <w:t>Про схвалення техніко-економічного обґрунтування</w:t>
      </w:r>
      <w:r w:rsidR="00FC2500">
        <w:rPr>
          <w:szCs w:val="24"/>
        </w:rPr>
        <w:t>»</w:t>
      </w:r>
    </w:p>
    <w:p w:rsidR="00366E16" w:rsidRPr="00095BF9" w:rsidRDefault="00366E16" w:rsidP="00AD1E2B">
      <w:pPr>
        <w:jc w:val="center"/>
        <w:rPr>
          <w:szCs w:val="28"/>
        </w:rPr>
      </w:pPr>
    </w:p>
    <w:p w:rsidR="00BA77F4" w:rsidRDefault="00BA77F4" w:rsidP="00D51BE9">
      <w:pPr>
        <w:ind w:firstLine="851"/>
        <w:jc w:val="both"/>
      </w:pPr>
      <w:r>
        <w:t xml:space="preserve">Відведення дощових та талих вод по вул. </w:t>
      </w:r>
      <w:proofErr w:type="spellStart"/>
      <w:r>
        <w:t>Десняка</w:t>
      </w:r>
      <w:proofErr w:type="spellEnd"/>
      <w:r>
        <w:t xml:space="preserve"> (перейменована вул. Василя Симоненка) відбувається поверхневим шляхом</w:t>
      </w:r>
      <w:r w:rsidR="00A356A9">
        <w:t>,</w:t>
      </w:r>
      <w:r>
        <w:t xml:space="preserve"> з площі водозбору 64 га, що призводить до підтоплення приватних садиб та постійного руйнування дорожнього покриття вулиці.</w:t>
      </w:r>
    </w:p>
    <w:p w:rsidR="00A356A9" w:rsidRDefault="00A356A9" w:rsidP="00D51BE9">
      <w:pPr>
        <w:ind w:firstLine="851"/>
        <w:jc w:val="both"/>
      </w:pPr>
      <w:r>
        <w:t xml:space="preserve">На </w:t>
      </w:r>
      <w:r>
        <w:rPr>
          <w:szCs w:val="28"/>
        </w:rPr>
        <w:t>виконання</w:t>
      </w:r>
      <w:r w:rsidRPr="00AD1E2B">
        <w:rPr>
          <w:szCs w:val="28"/>
        </w:rPr>
        <w:t xml:space="preserve"> рішення виконавчого комітету міської ради від 05 січня 2023 року № 2 «Про затвердження переліків об’єктів житлово-комунального господарства, інших об’єктів інфраструктури, природоохоронних заходів і напрямів реалізації заходів та робіт з територіальної оборони на 2023 рік, що фінансується за рахунок коштів бюджету Чернігівської </w:t>
      </w:r>
      <w:r>
        <w:rPr>
          <w:szCs w:val="28"/>
        </w:rPr>
        <w:t>міської територіальної громади»</w:t>
      </w:r>
      <w:r w:rsidRPr="00AD1E2B">
        <w:rPr>
          <w:szCs w:val="28"/>
        </w:rPr>
        <w:t xml:space="preserve"> зі змінами та доповненнями</w:t>
      </w:r>
      <w:r>
        <w:rPr>
          <w:szCs w:val="28"/>
        </w:rPr>
        <w:t>, д</w:t>
      </w:r>
      <w:r w:rsidR="00BA77F4">
        <w:t xml:space="preserve">ля вирішення </w:t>
      </w:r>
      <w:r>
        <w:t>питання підтоплення приватних садиб</w:t>
      </w:r>
      <w:r w:rsidR="00487DCB">
        <w:rPr>
          <w:szCs w:val="28"/>
        </w:rPr>
        <w:t xml:space="preserve"> </w:t>
      </w:r>
      <w:r w:rsidR="00BA77F4">
        <w:t>було розроблено два варіанти</w:t>
      </w:r>
      <w:r w:rsidR="00BA77F4" w:rsidRPr="00CF02E9">
        <w:t xml:space="preserve"> </w:t>
      </w:r>
      <w:r w:rsidR="00BA77F4" w:rsidRPr="00CD7915">
        <w:t>техніко-економічн</w:t>
      </w:r>
      <w:r w:rsidR="00BA77F4">
        <w:t>ого</w:t>
      </w:r>
      <w:r w:rsidR="00BA77F4" w:rsidRPr="00CD7915">
        <w:t xml:space="preserve"> обґрунтування</w:t>
      </w:r>
      <w:r w:rsidR="00BA77F4">
        <w:t xml:space="preserve"> по </w:t>
      </w:r>
      <w:r w:rsidR="00DD0ED3">
        <w:t>об’єкту</w:t>
      </w:r>
      <w:r w:rsidR="00BA77F4">
        <w:t xml:space="preserve"> </w:t>
      </w:r>
      <w:r w:rsidR="00BA77F4">
        <w:rPr>
          <w:color w:val="000000"/>
        </w:rPr>
        <w:t>«</w:t>
      </w:r>
      <w:r w:rsidR="00BA77F4" w:rsidRPr="00CD7915">
        <w:t xml:space="preserve">Будівництво зливової каналізації по вул. </w:t>
      </w:r>
      <w:proofErr w:type="spellStart"/>
      <w:r w:rsidR="00BA77F4" w:rsidRPr="00CD7915">
        <w:t>Деснянка</w:t>
      </w:r>
      <w:proofErr w:type="spellEnd"/>
      <w:r w:rsidR="00BA77F4" w:rsidRPr="00CD7915">
        <w:t xml:space="preserve"> від буд. № 45 до вул. Толстого в</w:t>
      </w:r>
      <w:r w:rsidR="00BA77F4">
        <w:t xml:space="preserve"> </w:t>
      </w:r>
      <w:r w:rsidR="00BA77F4" w:rsidRPr="00CD7915">
        <w:t>м. Чернігів»</w:t>
      </w:r>
      <w:r w:rsidR="00BA77F4" w:rsidRPr="006F298F">
        <w:t xml:space="preserve"> </w:t>
      </w:r>
      <w:r w:rsidR="00BA77F4" w:rsidRPr="00CD7915">
        <w:t>(перша стадія проектування – техніко-економічне обґрунтування (ТЕО))</w:t>
      </w:r>
      <w:r w:rsidR="00BA77F4">
        <w:t xml:space="preserve">, які були винесені на </w:t>
      </w:r>
      <w:r w:rsidR="00BA77F4" w:rsidRPr="004C60CC">
        <w:t xml:space="preserve">архітектурно - </w:t>
      </w:r>
      <w:r w:rsidR="00BA77F4">
        <w:t>місто</w:t>
      </w:r>
      <w:r w:rsidR="00BA77F4" w:rsidRPr="004C60CC">
        <w:t>будівн</w:t>
      </w:r>
      <w:r w:rsidR="00BA77F4">
        <w:t>у</w:t>
      </w:r>
      <w:r w:rsidR="00BA77F4" w:rsidRPr="004C60CC">
        <w:t xml:space="preserve"> рад</w:t>
      </w:r>
      <w:r w:rsidR="00BA77F4">
        <w:t>у</w:t>
      </w:r>
      <w:r w:rsidR="00BA77F4" w:rsidRPr="004C60CC">
        <w:t xml:space="preserve"> при управлінні архітектури та містобудування міської ради</w:t>
      </w:r>
      <w:r w:rsidR="00BA77F4">
        <w:t>.</w:t>
      </w:r>
    </w:p>
    <w:p w:rsidR="00DD0ED3" w:rsidRDefault="00BA77F4" w:rsidP="00D51BE9">
      <w:pPr>
        <w:ind w:firstLine="851"/>
        <w:jc w:val="both"/>
      </w:pPr>
      <w:r>
        <w:t xml:space="preserve"> Згідно </w:t>
      </w:r>
      <w:r w:rsidR="00B22E8E">
        <w:t xml:space="preserve">з </w:t>
      </w:r>
      <w:r w:rsidR="00DD0ED3">
        <w:rPr>
          <w:szCs w:val="28"/>
        </w:rPr>
        <w:t>пункт</w:t>
      </w:r>
      <w:r w:rsidR="00B22E8E">
        <w:rPr>
          <w:szCs w:val="28"/>
        </w:rPr>
        <w:t>ом</w:t>
      </w:r>
      <w:r w:rsidR="00DD0ED3">
        <w:rPr>
          <w:szCs w:val="28"/>
        </w:rPr>
        <w:t xml:space="preserve"> 2 протоколу № 2-09/5 від 07.11.2023 засідання архітектурно – містобудівної ради при управлінні архітектури та містобудування міської ради</w:t>
      </w:r>
      <w:r w:rsidR="00DD0ED3">
        <w:t xml:space="preserve"> </w:t>
      </w:r>
      <w:r w:rsidR="00A356A9">
        <w:rPr>
          <w:szCs w:val="28"/>
        </w:rPr>
        <w:t xml:space="preserve">було вирішено </w:t>
      </w:r>
      <w:r w:rsidR="00A356A9">
        <w:t xml:space="preserve">рекомендувати </w:t>
      </w:r>
      <w:r w:rsidR="00A356A9" w:rsidRPr="009634E8">
        <w:t xml:space="preserve">реалізацію проекту </w:t>
      </w:r>
      <w:r w:rsidR="00A356A9">
        <w:t xml:space="preserve">по об’єкту: </w:t>
      </w:r>
      <w:r w:rsidR="008D5977">
        <w:rPr>
          <w:color w:val="000000"/>
        </w:rPr>
        <w:t>«</w:t>
      </w:r>
      <w:r w:rsidR="008D5977" w:rsidRPr="00CD7915">
        <w:t xml:space="preserve">Будівництво зливової каналізації по вул. </w:t>
      </w:r>
      <w:proofErr w:type="spellStart"/>
      <w:r w:rsidR="008D5977" w:rsidRPr="00CD7915">
        <w:t>Деснянка</w:t>
      </w:r>
      <w:proofErr w:type="spellEnd"/>
      <w:r w:rsidR="008D5977" w:rsidRPr="00CD7915">
        <w:t xml:space="preserve"> від буд. № 45 до вул. Толстого в</w:t>
      </w:r>
      <w:r w:rsidR="008D5977">
        <w:t xml:space="preserve"> </w:t>
      </w:r>
      <w:r w:rsidR="008D5977" w:rsidRPr="00CD7915">
        <w:t>м. Чернігів»</w:t>
      </w:r>
      <w:r w:rsidR="008D5977" w:rsidRPr="006F298F">
        <w:t xml:space="preserve"> </w:t>
      </w:r>
      <w:r w:rsidR="008D5977" w:rsidRPr="00CD7915">
        <w:t>(перша стадія проектування – техніко-економічне обґрунтування (ТЕО))</w:t>
      </w:r>
      <w:r w:rsidR="008D5977">
        <w:t xml:space="preserve"> за Варіант</w:t>
      </w:r>
      <w:r w:rsidR="003F75CF">
        <w:t xml:space="preserve">ом </w:t>
      </w:r>
      <w:r w:rsidR="008D5977">
        <w:t>1 та</w:t>
      </w:r>
      <w:r w:rsidR="008D5977" w:rsidRPr="008D5977">
        <w:t xml:space="preserve"> подати управлінню житлово-комунального господарства Чернігівської міської ради на розгляд виконавчого комітету Чернігівської міської ради схвалення техніко-економічного обґрунтування за Варіантом № 1.</w:t>
      </w:r>
    </w:p>
    <w:p w:rsidR="00B22E8E" w:rsidRDefault="002D02F0" w:rsidP="00B22E8E">
      <w:pPr>
        <w:ind w:firstLine="851"/>
        <w:jc w:val="both"/>
      </w:pPr>
      <w:r>
        <w:t>Зазначеним</w:t>
      </w:r>
      <w:r w:rsidR="00D51BE9" w:rsidRPr="004470D4">
        <w:t xml:space="preserve"> варіантом передбачено влаштування колектору зливової каналізації</w:t>
      </w:r>
      <w:r w:rsidR="003F75CF">
        <w:t>,</w:t>
      </w:r>
      <w:r w:rsidR="00D51BE9" w:rsidRPr="004470D4">
        <w:t xml:space="preserve"> </w:t>
      </w:r>
      <w:r w:rsidR="003F75CF">
        <w:t>довжиною</w:t>
      </w:r>
      <w:bookmarkStart w:id="0" w:name="_GoBack"/>
      <w:bookmarkEnd w:id="0"/>
      <w:r w:rsidR="00DD0ED3">
        <w:t xml:space="preserve"> – 506 м</w:t>
      </w:r>
      <w:r w:rsidR="00D51BE9" w:rsidRPr="00CA3C97">
        <w:t xml:space="preserve">, </w:t>
      </w:r>
      <w:r w:rsidR="00D51BE9" w:rsidRPr="004470D4">
        <w:t xml:space="preserve">з влаштуванням каналізаційних оглядових, </w:t>
      </w:r>
      <w:r w:rsidR="00D51BE9" w:rsidRPr="00D13812">
        <w:t xml:space="preserve"> </w:t>
      </w:r>
      <w:proofErr w:type="spellStart"/>
      <w:r w:rsidR="00D51BE9" w:rsidRPr="004470D4">
        <w:t>дощоприймальних</w:t>
      </w:r>
      <w:proofErr w:type="spellEnd"/>
      <w:r w:rsidR="00D51BE9" w:rsidRPr="004470D4">
        <w:t xml:space="preserve"> колодязів та </w:t>
      </w:r>
      <w:proofErr w:type="spellStart"/>
      <w:r w:rsidR="00D51BE9" w:rsidRPr="004470D4">
        <w:t>перепадних</w:t>
      </w:r>
      <w:proofErr w:type="spellEnd"/>
      <w:r w:rsidR="00D51BE9" w:rsidRPr="004470D4">
        <w:t xml:space="preserve"> камер.</w:t>
      </w:r>
    </w:p>
    <w:p w:rsidR="000E55B9" w:rsidRPr="000E55B9" w:rsidRDefault="00B22E8E" w:rsidP="00B22E8E">
      <w:pPr>
        <w:ind w:firstLine="851"/>
        <w:jc w:val="both"/>
        <w:rPr>
          <w:b/>
          <w:szCs w:val="28"/>
        </w:rPr>
      </w:pPr>
      <w:r>
        <w:t>Згідно</w:t>
      </w:r>
      <w:r w:rsidRPr="00CF02E9">
        <w:rPr>
          <w:szCs w:val="28"/>
        </w:rPr>
        <w:t xml:space="preserve"> </w:t>
      </w:r>
      <w:r>
        <w:rPr>
          <w:szCs w:val="28"/>
        </w:rPr>
        <w:t xml:space="preserve">з </w:t>
      </w:r>
      <w:r w:rsidRPr="007D2F19">
        <w:rPr>
          <w:szCs w:val="28"/>
        </w:rPr>
        <w:t>експертн</w:t>
      </w:r>
      <w:r>
        <w:rPr>
          <w:szCs w:val="28"/>
        </w:rPr>
        <w:t>им</w:t>
      </w:r>
      <w:r w:rsidRPr="007D2F19">
        <w:rPr>
          <w:szCs w:val="28"/>
        </w:rPr>
        <w:t xml:space="preserve"> </w:t>
      </w:r>
      <w:r>
        <w:rPr>
          <w:szCs w:val="28"/>
        </w:rPr>
        <w:t>звітом</w:t>
      </w:r>
      <w:r w:rsidRPr="002378B3">
        <w:rPr>
          <w:szCs w:val="28"/>
        </w:rPr>
        <w:t xml:space="preserve"> </w:t>
      </w:r>
      <w:r w:rsidR="007F222F" w:rsidRPr="00A54204">
        <w:rPr>
          <w:szCs w:val="28"/>
        </w:rPr>
        <w:t>від</w:t>
      </w:r>
      <w:r w:rsidR="007F222F">
        <w:rPr>
          <w:szCs w:val="28"/>
        </w:rPr>
        <w:t> </w:t>
      </w:r>
      <w:r w:rsidR="007F222F" w:rsidRPr="007E01B9">
        <w:rPr>
          <w:szCs w:val="28"/>
        </w:rPr>
        <w:t>04 грудня 2023 року № 231130-06/А ТОВ «Перша Будівельна Експертиза»</w:t>
      </w:r>
      <w:r w:rsidR="007F222F">
        <w:rPr>
          <w:szCs w:val="28"/>
        </w:rPr>
        <w:t xml:space="preserve"> </w:t>
      </w:r>
      <w:r>
        <w:rPr>
          <w:szCs w:val="28"/>
        </w:rPr>
        <w:t>кошторисна вартість об’єкту становить</w:t>
      </w:r>
      <w:r w:rsidR="000E55B9">
        <w:t xml:space="preserve"> </w:t>
      </w:r>
      <w:r w:rsidR="007F222F" w:rsidRPr="007E01B9">
        <w:rPr>
          <w:szCs w:val="28"/>
        </w:rPr>
        <w:t>17 588 711,00</w:t>
      </w:r>
      <w:r w:rsidR="000E55B9" w:rsidRPr="000E55B9">
        <w:rPr>
          <w:szCs w:val="28"/>
        </w:rPr>
        <w:t xml:space="preserve"> грн.</w:t>
      </w:r>
    </w:p>
    <w:p w:rsidR="002D02F0" w:rsidRPr="002D02F0" w:rsidRDefault="002D02F0" w:rsidP="002D02F0">
      <w:pPr>
        <w:ind w:firstLine="851"/>
        <w:jc w:val="both"/>
        <w:rPr>
          <w:color w:val="000000" w:themeColor="text1"/>
          <w:szCs w:val="28"/>
        </w:rPr>
      </w:pPr>
      <w:r w:rsidRPr="002D02F0">
        <w:rPr>
          <w:bCs/>
          <w:kern w:val="32"/>
          <w:szCs w:val="28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AD1E2B" w:rsidRDefault="00AD1E2B" w:rsidP="00AD1E2B"/>
    <w:p w:rsidR="002D02F0" w:rsidRDefault="002D02F0" w:rsidP="00AD1E2B"/>
    <w:p w:rsidR="002D02F0" w:rsidRDefault="002D02F0" w:rsidP="00AD1E2B"/>
    <w:p w:rsidR="002D02F0" w:rsidRPr="00AD1E2B" w:rsidRDefault="002D02F0" w:rsidP="00AD1E2B"/>
    <w:p w:rsidR="004D7E98" w:rsidRPr="005D6652" w:rsidRDefault="004D7E98" w:rsidP="004D7E98">
      <w:pPr>
        <w:pStyle w:val="1"/>
        <w:ind w:left="0" w:firstLine="0"/>
        <w:rPr>
          <w:b w:val="0"/>
          <w:szCs w:val="26"/>
        </w:rPr>
      </w:pPr>
      <w:r w:rsidRPr="005D6652">
        <w:rPr>
          <w:b w:val="0"/>
          <w:szCs w:val="26"/>
        </w:rPr>
        <w:t>Начальника управління</w:t>
      </w:r>
    </w:p>
    <w:p w:rsidR="004D7E98" w:rsidRPr="005D6652" w:rsidRDefault="004D7E98" w:rsidP="004D7E98">
      <w:pPr>
        <w:jc w:val="both"/>
        <w:rPr>
          <w:szCs w:val="26"/>
        </w:rPr>
      </w:pPr>
      <w:r w:rsidRPr="005D6652">
        <w:rPr>
          <w:szCs w:val="26"/>
        </w:rPr>
        <w:t>житлово-комунального господарства</w:t>
      </w:r>
    </w:p>
    <w:p w:rsidR="004D7E98" w:rsidRPr="00C25C5F" w:rsidRDefault="004D7E98" w:rsidP="004D7E98">
      <w:pPr>
        <w:ind w:right="42"/>
        <w:jc w:val="both"/>
      </w:pPr>
      <w:r w:rsidRPr="001A0291">
        <w:rPr>
          <w:szCs w:val="26"/>
        </w:rPr>
        <w:t>Чернігівської міської ради</w:t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>
        <w:rPr>
          <w:szCs w:val="26"/>
        </w:rPr>
        <w:t xml:space="preserve">           Ярослав КУЦ</w:t>
      </w:r>
    </w:p>
    <w:p w:rsidR="00C173F8" w:rsidRPr="00C25C5F" w:rsidRDefault="00C173F8" w:rsidP="00032F81">
      <w:pPr>
        <w:jc w:val="both"/>
      </w:pPr>
    </w:p>
    <w:sectPr w:rsidR="00C173F8" w:rsidRPr="00C25C5F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6D"/>
    <w:rsid w:val="00010F26"/>
    <w:rsid w:val="0002242C"/>
    <w:rsid w:val="00032F81"/>
    <w:rsid w:val="0003341B"/>
    <w:rsid w:val="0004518B"/>
    <w:rsid w:val="00095BF9"/>
    <w:rsid w:val="000B05E3"/>
    <w:rsid w:val="000E55B9"/>
    <w:rsid w:val="0013742F"/>
    <w:rsid w:val="001554F0"/>
    <w:rsid w:val="001700CD"/>
    <w:rsid w:val="00176CBD"/>
    <w:rsid w:val="001848E8"/>
    <w:rsid w:val="00197E2E"/>
    <w:rsid w:val="001E46D0"/>
    <w:rsid w:val="002152AD"/>
    <w:rsid w:val="00253544"/>
    <w:rsid w:val="00282D76"/>
    <w:rsid w:val="002B6F3D"/>
    <w:rsid w:val="002D02F0"/>
    <w:rsid w:val="002D6B62"/>
    <w:rsid w:val="00333F4C"/>
    <w:rsid w:val="00346DEF"/>
    <w:rsid w:val="00366E16"/>
    <w:rsid w:val="003A4A16"/>
    <w:rsid w:val="003D5DAF"/>
    <w:rsid w:val="003E0168"/>
    <w:rsid w:val="003F643D"/>
    <w:rsid w:val="003F75CF"/>
    <w:rsid w:val="003F7E0F"/>
    <w:rsid w:val="00423350"/>
    <w:rsid w:val="00441FDC"/>
    <w:rsid w:val="004543CE"/>
    <w:rsid w:val="00487DCB"/>
    <w:rsid w:val="004963DF"/>
    <w:rsid w:val="004A3945"/>
    <w:rsid w:val="004B55E4"/>
    <w:rsid w:val="004D7E98"/>
    <w:rsid w:val="0052315A"/>
    <w:rsid w:val="005471EC"/>
    <w:rsid w:val="00567ADF"/>
    <w:rsid w:val="00596C6D"/>
    <w:rsid w:val="005D29BB"/>
    <w:rsid w:val="005D6652"/>
    <w:rsid w:val="00644C28"/>
    <w:rsid w:val="006A26C4"/>
    <w:rsid w:val="006A7091"/>
    <w:rsid w:val="006E7FA0"/>
    <w:rsid w:val="006F28E8"/>
    <w:rsid w:val="007007A6"/>
    <w:rsid w:val="0073347B"/>
    <w:rsid w:val="00752844"/>
    <w:rsid w:val="00755A9F"/>
    <w:rsid w:val="00760742"/>
    <w:rsid w:val="00777868"/>
    <w:rsid w:val="0079662C"/>
    <w:rsid w:val="00797DF4"/>
    <w:rsid w:val="007D088E"/>
    <w:rsid w:val="007F139E"/>
    <w:rsid w:val="007F222F"/>
    <w:rsid w:val="00822B43"/>
    <w:rsid w:val="00846038"/>
    <w:rsid w:val="00853497"/>
    <w:rsid w:val="0086568B"/>
    <w:rsid w:val="00877B85"/>
    <w:rsid w:val="008C7E55"/>
    <w:rsid w:val="008D5977"/>
    <w:rsid w:val="008E5AC1"/>
    <w:rsid w:val="0096473F"/>
    <w:rsid w:val="00967B78"/>
    <w:rsid w:val="00970741"/>
    <w:rsid w:val="009812D6"/>
    <w:rsid w:val="00987B27"/>
    <w:rsid w:val="009A632B"/>
    <w:rsid w:val="009F3690"/>
    <w:rsid w:val="00A14A5E"/>
    <w:rsid w:val="00A27F08"/>
    <w:rsid w:val="00A356A9"/>
    <w:rsid w:val="00A716B8"/>
    <w:rsid w:val="00AA4F17"/>
    <w:rsid w:val="00AD1E2B"/>
    <w:rsid w:val="00B045C2"/>
    <w:rsid w:val="00B22E8E"/>
    <w:rsid w:val="00BA4F43"/>
    <w:rsid w:val="00BA77F4"/>
    <w:rsid w:val="00BB1A40"/>
    <w:rsid w:val="00BB42EA"/>
    <w:rsid w:val="00BD69CF"/>
    <w:rsid w:val="00BD6E05"/>
    <w:rsid w:val="00C173F8"/>
    <w:rsid w:val="00C25C5F"/>
    <w:rsid w:val="00C72CD2"/>
    <w:rsid w:val="00C77569"/>
    <w:rsid w:val="00CC0F85"/>
    <w:rsid w:val="00D20788"/>
    <w:rsid w:val="00D51BE9"/>
    <w:rsid w:val="00D5683C"/>
    <w:rsid w:val="00D57F5C"/>
    <w:rsid w:val="00D75776"/>
    <w:rsid w:val="00D8059A"/>
    <w:rsid w:val="00D806A0"/>
    <w:rsid w:val="00DD0ED3"/>
    <w:rsid w:val="00DE7412"/>
    <w:rsid w:val="00E041A8"/>
    <w:rsid w:val="00E06A7F"/>
    <w:rsid w:val="00E15AEC"/>
    <w:rsid w:val="00E60326"/>
    <w:rsid w:val="00ED185E"/>
    <w:rsid w:val="00F20689"/>
    <w:rsid w:val="00F6225A"/>
    <w:rsid w:val="00F83E8C"/>
    <w:rsid w:val="00F9607B"/>
    <w:rsid w:val="00F9757B"/>
    <w:rsid w:val="00FC2500"/>
    <w:rsid w:val="00FD75B5"/>
    <w:rsid w:val="00FF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1C062-5A1A-459F-BE20-2BE124B9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8C7E5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2D6B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B6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2023-12-05T08:51:00Z</cp:lastPrinted>
  <dcterms:created xsi:type="dcterms:W3CDTF">2023-12-01T08:15:00Z</dcterms:created>
  <dcterms:modified xsi:type="dcterms:W3CDTF">2023-12-05T09:02:00Z</dcterms:modified>
</cp:coreProperties>
</file>