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5FCE" w:rsidRPr="00647520" w:rsidRDefault="00F45FCE" w:rsidP="00401A65">
      <w:pPr>
        <w:pStyle w:val="Default"/>
        <w:jc w:val="center"/>
        <w:rPr>
          <w:sz w:val="28"/>
          <w:szCs w:val="28"/>
          <w:lang w:val="uk-UA"/>
        </w:rPr>
      </w:pPr>
      <w:r w:rsidRPr="00647520">
        <w:rPr>
          <w:sz w:val="28"/>
          <w:szCs w:val="28"/>
          <w:lang w:val="uk-UA"/>
        </w:rPr>
        <w:t>ПОЯСНЮВАЛЬНА ЗАПИСКА</w:t>
      </w:r>
    </w:p>
    <w:p w:rsidR="00F45FCE" w:rsidRPr="00647520" w:rsidRDefault="00AC0FFE" w:rsidP="00401A65">
      <w:pPr>
        <w:pStyle w:val="Default"/>
        <w:jc w:val="center"/>
        <w:rPr>
          <w:sz w:val="28"/>
          <w:szCs w:val="28"/>
          <w:lang w:val="uk-UA"/>
        </w:rPr>
      </w:pPr>
      <w:r>
        <w:rPr>
          <w:sz w:val="28"/>
          <w:szCs w:val="28"/>
          <w:lang w:val="uk-UA"/>
        </w:rPr>
        <w:t>до проє</w:t>
      </w:r>
      <w:r w:rsidR="00F45FCE" w:rsidRPr="00647520">
        <w:rPr>
          <w:sz w:val="28"/>
          <w:szCs w:val="28"/>
          <w:lang w:val="uk-UA"/>
        </w:rPr>
        <w:t>кту рішення виконавчого комітету Чернігівської міської ради</w:t>
      </w:r>
    </w:p>
    <w:p w:rsidR="00401A65" w:rsidRPr="00647520" w:rsidRDefault="00401A65" w:rsidP="00401A65">
      <w:pPr>
        <w:spacing w:line="240" w:lineRule="auto"/>
        <w:jc w:val="center"/>
        <w:rPr>
          <w:rFonts w:ascii="Times New Roman" w:hAnsi="Times New Roman" w:cs="Times New Roman"/>
          <w:sz w:val="28"/>
          <w:szCs w:val="28"/>
          <w:lang w:val="uk-UA"/>
        </w:rPr>
      </w:pPr>
      <w:r w:rsidRPr="00647520">
        <w:rPr>
          <w:rFonts w:ascii="Times New Roman" w:hAnsi="Times New Roman" w:cs="Times New Roman"/>
          <w:sz w:val="28"/>
          <w:szCs w:val="28"/>
          <w:lang w:val="uk-UA"/>
        </w:rPr>
        <w:t xml:space="preserve">«Про внесення змін до рішення виконавчого комітету міської ради від 11 </w:t>
      </w:r>
      <w:r w:rsidR="00D43FB6" w:rsidRPr="00647520">
        <w:rPr>
          <w:rFonts w:ascii="Times New Roman" w:hAnsi="Times New Roman" w:cs="Times New Roman"/>
          <w:sz w:val="28"/>
          <w:szCs w:val="28"/>
          <w:lang w:val="uk-UA"/>
        </w:rPr>
        <w:t> </w:t>
      </w:r>
      <w:r w:rsidR="00AC0FFE">
        <w:rPr>
          <w:rFonts w:ascii="Times New Roman" w:hAnsi="Times New Roman" w:cs="Times New Roman"/>
          <w:sz w:val="28"/>
          <w:szCs w:val="28"/>
          <w:lang w:val="uk-UA"/>
        </w:rPr>
        <w:t xml:space="preserve">серпня 2023 року </w:t>
      </w:r>
      <w:r w:rsidRPr="00647520">
        <w:rPr>
          <w:rFonts w:ascii="Times New Roman" w:hAnsi="Times New Roman" w:cs="Times New Roman"/>
          <w:sz w:val="28"/>
          <w:szCs w:val="28"/>
          <w:lang w:val="uk-UA"/>
        </w:rPr>
        <w:t>№ 511 «Про створення комісії 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зі змінами»</w:t>
      </w:r>
    </w:p>
    <w:p w:rsidR="00F45FCE" w:rsidRPr="00B12043" w:rsidRDefault="00F45FCE" w:rsidP="00401A65">
      <w:pPr>
        <w:pStyle w:val="Default"/>
        <w:rPr>
          <w:sz w:val="16"/>
          <w:szCs w:val="16"/>
          <w:lang w:val="uk-UA"/>
        </w:rPr>
      </w:pPr>
    </w:p>
    <w:p w:rsidR="00F45FCE" w:rsidRPr="00D62077" w:rsidRDefault="00F45FCE" w:rsidP="00D62077">
      <w:pPr>
        <w:pStyle w:val="Default"/>
        <w:ind w:firstLine="567"/>
        <w:jc w:val="both"/>
        <w:rPr>
          <w:sz w:val="28"/>
          <w:szCs w:val="28"/>
          <w:lang w:val="uk-UA"/>
        </w:rPr>
      </w:pPr>
      <w:r w:rsidRPr="00647520">
        <w:rPr>
          <w:sz w:val="28"/>
          <w:szCs w:val="28"/>
          <w:lang w:val="uk-UA"/>
        </w:rPr>
        <w:t>На виконання Закону України «Про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ві</w:t>
      </w:r>
      <w:r w:rsidR="001E0B84" w:rsidRPr="00647520">
        <w:rPr>
          <w:sz w:val="28"/>
          <w:szCs w:val="28"/>
          <w:lang w:val="uk-UA"/>
        </w:rPr>
        <w:t xml:space="preserve">д 23.02.2023 року </w:t>
      </w:r>
      <w:r w:rsidR="00AC0FFE">
        <w:rPr>
          <w:sz w:val="28"/>
          <w:szCs w:val="28"/>
          <w:lang w:val="uk-UA"/>
        </w:rPr>
        <w:t xml:space="preserve">  </w:t>
      </w:r>
      <w:r w:rsidR="001E0B84" w:rsidRPr="00647520">
        <w:rPr>
          <w:sz w:val="28"/>
          <w:szCs w:val="28"/>
          <w:lang w:val="uk-UA"/>
        </w:rPr>
        <w:t>№ 2923-IX та п</w:t>
      </w:r>
      <w:r w:rsidRPr="00647520">
        <w:rPr>
          <w:sz w:val="28"/>
          <w:szCs w:val="28"/>
          <w:lang w:val="uk-UA"/>
        </w:rPr>
        <w:t>останови Кабінету Міністрів України «Деякі питання організації роботи комісії 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від</w:t>
      </w:r>
      <w:r w:rsidR="00AC0FFE">
        <w:rPr>
          <w:sz w:val="28"/>
          <w:szCs w:val="28"/>
          <w:lang w:val="uk-UA"/>
        </w:rPr>
        <w:t xml:space="preserve">      </w:t>
      </w:r>
      <w:r w:rsidRPr="00647520">
        <w:rPr>
          <w:sz w:val="28"/>
          <w:szCs w:val="28"/>
          <w:lang w:val="uk-UA"/>
        </w:rPr>
        <w:t xml:space="preserve"> 19 травня 2023 року № 516, постанови Кабінету Міністрів України «Про затвердження Порядку надання компенсації за знищені об’єкти нерухомого майна» від 30 травня 2023 року № 600</w:t>
      </w:r>
      <w:r w:rsidR="00734225" w:rsidRPr="00647520">
        <w:rPr>
          <w:sz w:val="28"/>
          <w:szCs w:val="28"/>
          <w:lang w:val="uk-UA"/>
        </w:rPr>
        <w:t xml:space="preserve">, рішенням виконавчого комітету </w:t>
      </w:r>
      <w:r w:rsidR="00734225" w:rsidRPr="00D62077">
        <w:rPr>
          <w:sz w:val="28"/>
          <w:szCs w:val="28"/>
          <w:lang w:val="uk-UA"/>
        </w:rPr>
        <w:t>Чернігівської міської ради від 11 серпня 2023 року №</w:t>
      </w:r>
      <w:r w:rsidR="00D43FB6" w:rsidRPr="00D62077">
        <w:rPr>
          <w:sz w:val="28"/>
          <w:szCs w:val="28"/>
          <w:lang w:val="uk-UA"/>
        </w:rPr>
        <w:t xml:space="preserve"> </w:t>
      </w:r>
      <w:r w:rsidR="00734225" w:rsidRPr="00D62077">
        <w:rPr>
          <w:sz w:val="28"/>
          <w:szCs w:val="28"/>
          <w:lang w:val="uk-UA"/>
        </w:rPr>
        <w:t>511 створено комісію</w:t>
      </w:r>
      <w:r w:rsidRPr="00D62077">
        <w:rPr>
          <w:sz w:val="28"/>
          <w:szCs w:val="28"/>
          <w:lang w:val="uk-UA"/>
        </w:rPr>
        <w:t xml:space="preserve"> 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w:t>
      </w:r>
    </w:p>
    <w:p w:rsidR="00F45FCE" w:rsidRPr="00F96E08" w:rsidRDefault="00F45FCE" w:rsidP="00D62077">
      <w:pPr>
        <w:pStyle w:val="Default"/>
        <w:rPr>
          <w:sz w:val="20"/>
          <w:szCs w:val="20"/>
          <w:lang w:val="uk-UA"/>
        </w:rPr>
      </w:pPr>
    </w:p>
    <w:p w:rsidR="00D62077" w:rsidRPr="00D62077" w:rsidRDefault="00D62077" w:rsidP="00D62077">
      <w:pPr>
        <w:autoSpaceDE w:val="0"/>
        <w:autoSpaceDN w:val="0"/>
        <w:spacing w:line="240" w:lineRule="auto"/>
        <w:ind w:left="40" w:right="20" w:firstLine="709"/>
        <w:jc w:val="both"/>
        <w:rPr>
          <w:rFonts w:ascii="Times New Roman" w:hAnsi="Times New Roman" w:cs="Times New Roman"/>
          <w:color w:val="000000" w:themeColor="text1"/>
          <w:sz w:val="28"/>
          <w:szCs w:val="28"/>
          <w:lang w:val="uk-UA"/>
        </w:rPr>
      </w:pPr>
      <w:r w:rsidRPr="00D62077">
        <w:rPr>
          <w:rFonts w:ascii="Times New Roman" w:hAnsi="Times New Roman" w:cs="Times New Roman"/>
          <w:color w:val="000000" w:themeColor="text1"/>
          <w:sz w:val="28"/>
          <w:szCs w:val="28"/>
          <w:lang w:val="uk-UA"/>
        </w:rPr>
        <w:t>У зв’язку із кадровими змінами</w:t>
      </w:r>
      <w:r w:rsidRPr="00D62077">
        <w:rPr>
          <w:rFonts w:ascii="Times New Roman" w:hAnsi="Times New Roman" w:cs="Times New Roman"/>
          <w:color w:val="000000" w:themeColor="text1"/>
          <w:sz w:val="28"/>
          <w:szCs w:val="28"/>
          <w:shd w:val="clear" w:color="auto" w:fill="FFFFFF"/>
          <w:lang w:val="uk-UA"/>
        </w:rPr>
        <w:t xml:space="preserve"> </w:t>
      </w:r>
      <w:r w:rsidRPr="00D62077">
        <w:rPr>
          <w:rFonts w:ascii="Times New Roman" w:hAnsi="Times New Roman" w:cs="Times New Roman"/>
          <w:color w:val="000000" w:themeColor="text1"/>
          <w:sz w:val="28"/>
          <w:szCs w:val="28"/>
          <w:lang w:val="uk-UA"/>
        </w:rPr>
        <w:t xml:space="preserve">виникла потреба внести зміни у склад комісії з розгляду питань щодо надання компенсації за </w:t>
      </w:r>
      <w:r w:rsidR="00B12043">
        <w:rPr>
          <w:rFonts w:ascii="Times New Roman" w:hAnsi="Times New Roman" w:cs="Times New Roman"/>
          <w:color w:val="000000" w:themeColor="text1"/>
          <w:sz w:val="28"/>
          <w:szCs w:val="28"/>
          <w:lang w:val="uk-UA"/>
        </w:rPr>
        <w:t>знищені</w:t>
      </w:r>
      <w:r w:rsidRPr="00D62077">
        <w:rPr>
          <w:rFonts w:ascii="Times New Roman" w:hAnsi="Times New Roman" w:cs="Times New Roman"/>
          <w:color w:val="000000" w:themeColor="text1"/>
          <w:sz w:val="28"/>
          <w:szCs w:val="28"/>
          <w:lang w:val="uk-UA"/>
        </w:rPr>
        <w:t xml:space="preserve"> об’єкти нерухомого майна:</w:t>
      </w:r>
    </w:p>
    <w:p w:rsidR="00AC0FFE" w:rsidRPr="00AC0FFE" w:rsidRDefault="00AC0FFE" w:rsidP="00F96E08">
      <w:pPr>
        <w:autoSpaceDE w:val="0"/>
        <w:autoSpaceDN w:val="0"/>
        <w:spacing w:after="0"/>
        <w:ind w:left="142" w:right="23" w:firstLine="567"/>
        <w:jc w:val="both"/>
        <w:rPr>
          <w:rFonts w:ascii="Times New Roman" w:hAnsi="Times New Roman" w:cs="Times New Roman"/>
          <w:sz w:val="28"/>
          <w:szCs w:val="28"/>
        </w:rPr>
      </w:pPr>
      <w:r w:rsidRPr="00AC0FFE">
        <w:rPr>
          <w:rFonts w:ascii="Times New Roman" w:hAnsi="Times New Roman" w:cs="Times New Roman"/>
          <w:sz w:val="28"/>
          <w:szCs w:val="28"/>
        </w:rPr>
        <w:t>Вивести:</w:t>
      </w:r>
    </w:p>
    <w:p w:rsidR="00AC0FFE" w:rsidRDefault="00AC0FFE" w:rsidP="00F96E08">
      <w:pPr>
        <w:pStyle w:val="a5"/>
        <w:numPr>
          <w:ilvl w:val="0"/>
          <w:numId w:val="4"/>
        </w:numPr>
        <w:autoSpaceDE w:val="0"/>
        <w:autoSpaceDN w:val="0"/>
        <w:ind w:left="0" w:right="20" w:firstLine="851"/>
        <w:contextualSpacing/>
        <w:jc w:val="both"/>
        <w:rPr>
          <w:sz w:val="28"/>
          <w:szCs w:val="28"/>
          <w:lang w:val="uk-UA"/>
        </w:rPr>
      </w:pPr>
      <w:r>
        <w:rPr>
          <w:sz w:val="28"/>
          <w:szCs w:val="28"/>
          <w:lang w:val="uk-UA"/>
        </w:rPr>
        <w:t>Яковенко Ольгу Володимирівну</w:t>
      </w:r>
      <w:r w:rsidRPr="00BC2CB0">
        <w:rPr>
          <w:sz w:val="28"/>
          <w:szCs w:val="28"/>
          <w:lang w:val="uk-UA"/>
        </w:rPr>
        <w:t xml:space="preserve">, </w:t>
      </w:r>
      <w:r w:rsidR="00251820">
        <w:rPr>
          <w:sz w:val="28"/>
          <w:szCs w:val="28"/>
          <w:lang w:val="uk-UA"/>
        </w:rPr>
        <w:t>головного спеціаліста – юрис</w:t>
      </w:r>
      <w:r>
        <w:rPr>
          <w:sz w:val="28"/>
          <w:szCs w:val="28"/>
          <w:lang w:val="uk-UA"/>
        </w:rPr>
        <w:t>консульта</w:t>
      </w:r>
      <w:r w:rsidRPr="00BC2CB0">
        <w:rPr>
          <w:sz w:val="28"/>
          <w:szCs w:val="28"/>
          <w:lang w:val="uk-UA"/>
        </w:rPr>
        <w:t xml:space="preserve"> відділу організації роботи з питань компенсації за пошкоджене та знищене нерухоме майно Чернігівської міської ради</w:t>
      </w:r>
      <w:r w:rsidRPr="00505611">
        <w:rPr>
          <w:sz w:val="28"/>
          <w:szCs w:val="28"/>
          <w:lang w:val="uk-UA"/>
        </w:rPr>
        <w:t>.</w:t>
      </w:r>
    </w:p>
    <w:p w:rsidR="00AC0FFE" w:rsidRPr="00F96E08" w:rsidRDefault="00AC0FFE" w:rsidP="00AC0FFE">
      <w:pPr>
        <w:pStyle w:val="a5"/>
        <w:autoSpaceDE w:val="0"/>
        <w:autoSpaceDN w:val="0"/>
        <w:ind w:left="0" w:right="20" w:firstLine="709"/>
        <w:contextualSpacing/>
        <w:jc w:val="both"/>
        <w:rPr>
          <w:sz w:val="20"/>
          <w:szCs w:val="20"/>
          <w:lang w:val="uk-UA"/>
        </w:rPr>
      </w:pPr>
    </w:p>
    <w:p w:rsidR="00AC0FFE" w:rsidRDefault="00AC0FFE" w:rsidP="00AC0FFE">
      <w:pPr>
        <w:pStyle w:val="a5"/>
        <w:autoSpaceDE w:val="0"/>
        <w:autoSpaceDN w:val="0"/>
        <w:ind w:left="0" w:right="20" w:firstLine="709"/>
        <w:contextualSpacing/>
        <w:jc w:val="both"/>
        <w:rPr>
          <w:sz w:val="28"/>
          <w:szCs w:val="28"/>
          <w:lang w:val="uk-UA"/>
        </w:rPr>
      </w:pPr>
      <w:r>
        <w:rPr>
          <w:sz w:val="28"/>
          <w:szCs w:val="28"/>
          <w:lang w:val="uk-UA"/>
        </w:rPr>
        <w:t>Змінити:</w:t>
      </w:r>
    </w:p>
    <w:p w:rsidR="00B12043" w:rsidRDefault="00AC0FFE" w:rsidP="00AC0FFE">
      <w:pPr>
        <w:pStyle w:val="a5"/>
        <w:numPr>
          <w:ilvl w:val="0"/>
          <w:numId w:val="4"/>
        </w:numPr>
        <w:autoSpaceDE w:val="0"/>
        <w:autoSpaceDN w:val="0"/>
        <w:ind w:left="0" w:right="20" w:firstLine="709"/>
        <w:contextualSpacing/>
        <w:jc w:val="both"/>
        <w:rPr>
          <w:sz w:val="28"/>
          <w:szCs w:val="28"/>
          <w:lang w:val="uk-UA"/>
        </w:rPr>
      </w:pPr>
      <w:r>
        <w:rPr>
          <w:sz w:val="28"/>
          <w:szCs w:val="28"/>
          <w:lang w:val="uk-UA"/>
        </w:rPr>
        <w:t>- посаду члена комісії Марче</w:t>
      </w:r>
      <w:r w:rsidR="00251820">
        <w:rPr>
          <w:sz w:val="28"/>
          <w:szCs w:val="28"/>
          <w:lang w:val="uk-UA"/>
        </w:rPr>
        <w:t>нко Марини Іванівни з «головний спеціаліст</w:t>
      </w:r>
      <w:r>
        <w:rPr>
          <w:sz w:val="28"/>
          <w:szCs w:val="28"/>
          <w:lang w:val="uk-UA"/>
        </w:rPr>
        <w:t xml:space="preserve"> </w:t>
      </w:r>
      <w:r w:rsidRPr="00BC2CB0">
        <w:rPr>
          <w:sz w:val="28"/>
          <w:szCs w:val="28"/>
          <w:lang w:val="uk-UA"/>
        </w:rPr>
        <w:t>відділу організації роботи з питань компенсації за пошкоджене та знищене нерухоме майно Чернігівської міської ради</w:t>
      </w:r>
      <w:r w:rsidR="00251820">
        <w:rPr>
          <w:sz w:val="28"/>
          <w:szCs w:val="28"/>
          <w:lang w:val="uk-UA"/>
        </w:rPr>
        <w:t>» на «заступник</w:t>
      </w:r>
      <w:bookmarkStart w:id="0" w:name="_GoBack"/>
      <w:bookmarkEnd w:id="0"/>
      <w:r>
        <w:rPr>
          <w:sz w:val="28"/>
          <w:szCs w:val="28"/>
          <w:lang w:val="uk-UA"/>
        </w:rPr>
        <w:t xml:space="preserve"> начальника </w:t>
      </w:r>
      <w:r w:rsidRPr="00BC2CB0">
        <w:rPr>
          <w:sz w:val="28"/>
          <w:szCs w:val="28"/>
          <w:lang w:val="uk-UA"/>
        </w:rPr>
        <w:t>відділу організації роботи з питань компенсації за пошкоджене та знищене нерухоме майно Чернігівської міської ради</w:t>
      </w:r>
      <w:r>
        <w:rPr>
          <w:sz w:val="28"/>
          <w:szCs w:val="28"/>
          <w:lang w:val="uk-UA"/>
        </w:rPr>
        <w:t>»</w:t>
      </w:r>
      <w:r w:rsidRPr="00194049">
        <w:rPr>
          <w:sz w:val="28"/>
          <w:szCs w:val="28"/>
          <w:lang w:val="uk-UA"/>
        </w:rPr>
        <w:t>.</w:t>
      </w:r>
    </w:p>
    <w:tbl>
      <w:tblPr>
        <w:tblW w:w="0" w:type="auto"/>
        <w:tblLook w:val="04A0" w:firstRow="1" w:lastRow="0" w:firstColumn="1" w:lastColumn="0" w:noHBand="0" w:noVBand="1"/>
      </w:tblPr>
      <w:tblGrid>
        <w:gridCol w:w="4785"/>
        <w:gridCol w:w="4962"/>
      </w:tblGrid>
      <w:tr w:rsidR="00B05621" w:rsidRPr="00647520" w:rsidTr="00647520">
        <w:trPr>
          <w:trHeight w:val="1342"/>
        </w:trPr>
        <w:tc>
          <w:tcPr>
            <w:tcW w:w="4785" w:type="dxa"/>
          </w:tcPr>
          <w:p w:rsidR="00B05621" w:rsidRPr="00647520" w:rsidRDefault="0040027A" w:rsidP="00647520">
            <w:pPr>
              <w:spacing w:after="0" w:line="240" w:lineRule="auto"/>
              <w:jc w:val="both"/>
              <w:rPr>
                <w:rFonts w:ascii="Times New Roman" w:hAnsi="Times New Roman" w:cs="Times New Roman"/>
                <w:color w:val="000000"/>
                <w:sz w:val="28"/>
                <w:szCs w:val="28"/>
              </w:rPr>
            </w:pPr>
            <w:r w:rsidRPr="00647520">
              <w:rPr>
                <w:rFonts w:ascii="Times New Roman" w:hAnsi="Times New Roman" w:cs="Times New Roman"/>
                <w:color w:val="000000"/>
                <w:sz w:val="28"/>
                <w:szCs w:val="28"/>
                <w:lang w:val="uk-UA"/>
              </w:rPr>
              <w:t xml:space="preserve">Начальник </w:t>
            </w:r>
            <w:r w:rsidR="00B05621" w:rsidRPr="00647520">
              <w:rPr>
                <w:rFonts w:ascii="Times New Roman" w:hAnsi="Times New Roman" w:cs="Times New Roman"/>
                <w:color w:val="000000"/>
                <w:sz w:val="28"/>
                <w:szCs w:val="28"/>
              </w:rPr>
              <w:t xml:space="preserve">відділу </w:t>
            </w:r>
          </w:p>
          <w:p w:rsidR="00B05621" w:rsidRPr="00647520" w:rsidRDefault="00B05621" w:rsidP="00647520">
            <w:pPr>
              <w:spacing w:after="0" w:line="240" w:lineRule="auto"/>
              <w:jc w:val="both"/>
              <w:rPr>
                <w:rFonts w:ascii="Times New Roman" w:hAnsi="Times New Roman" w:cs="Times New Roman"/>
                <w:color w:val="000000"/>
                <w:sz w:val="28"/>
                <w:szCs w:val="28"/>
              </w:rPr>
            </w:pPr>
            <w:r w:rsidRPr="00647520">
              <w:rPr>
                <w:rFonts w:ascii="Times New Roman" w:hAnsi="Times New Roman" w:cs="Times New Roman"/>
                <w:color w:val="000000"/>
                <w:sz w:val="28"/>
                <w:szCs w:val="28"/>
              </w:rPr>
              <w:t>організації роботи з питань</w:t>
            </w:r>
          </w:p>
          <w:p w:rsidR="00B05621" w:rsidRPr="00647520" w:rsidRDefault="00B05621" w:rsidP="00647520">
            <w:pPr>
              <w:spacing w:after="0" w:line="240" w:lineRule="auto"/>
              <w:jc w:val="both"/>
              <w:rPr>
                <w:rFonts w:ascii="Times New Roman" w:hAnsi="Times New Roman" w:cs="Times New Roman"/>
                <w:color w:val="000000"/>
                <w:sz w:val="28"/>
                <w:szCs w:val="28"/>
              </w:rPr>
            </w:pPr>
            <w:r w:rsidRPr="00647520">
              <w:rPr>
                <w:rFonts w:ascii="Times New Roman" w:hAnsi="Times New Roman" w:cs="Times New Roman"/>
                <w:color w:val="000000"/>
                <w:sz w:val="28"/>
                <w:szCs w:val="28"/>
              </w:rPr>
              <w:t xml:space="preserve">компенсації за пошкоджене </w:t>
            </w:r>
          </w:p>
          <w:p w:rsidR="00B05621" w:rsidRPr="00647520" w:rsidRDefault="00B05621" w:rsidP="00647520">
            <w:pPr>
              <w:spacing w:after="0" w:line="240" w:lineRule="auto"/>
              <w:jc w:val="both"/>
              <w:rPr>
                <w:rFonts w:ascii="Times New Roman" w:hAnsi="Times New Roman" w:cs="Times New Roman"/>
                <w:color w:val="000000"/>
                <w:sz w:val="28"/>
                <w:szCs w:val="28"/>
              </w:rPr>
            </w:pPr>
            <w:r w:rsidRPr="00647520">
              <w:rPr>
                <w:rFonts w:ascii="Times New Roman" w:hAnsi="Times New Roman" w:cs="Times New Roman"/>
                <w:color w:val="000000"/>
                <w:sz w:val="28"/>
                <w:szCs w:val="28"/>
              </w:rPr>
              <w:t xml:space="preserve">та знищене нерухоме майно            </w:t>
            </w:r>
          </w:p>
        </w:tc>
        <w:tc>
          <w:tcPr>
            <w:tcW w:w="4962" w:type="dxa"/>
            <w:hideMark/>
          </w:tcPr>
          <w:p w:rsidR="00B05621" w:rsidRPr="00647520" w:rsidRDefault="00B05621" w:rsidP="00647520">
            <w:pPr>
              <w:spacing w:after="0" w:line="240" w:lineRule="auto"/>
              <w:jc w:val="both"/>
              <w:rPr>
                <w:rFonts w:ascii="Times New Roman" w:hAnsi="Times New Roman" w:cs="Times New Roman"/>
                <w:color w:val="000000"/>
                <w:sz w:val="28"/>
                <w:szCs w:val="28"/>
              </w:rPr>
            </w:pPr>
          </w:p>
          <w:p w:rsidR="00B05621" w:rsidRPr="00647520" w:rsidRDefault="00B05621" w:rsidP="00647520">
            <w:pPr>
              <w:spacing w:after="0" w:line="240" w:lineRule="auto"/>
              <w:jc w:val="both"/>
              <w:rPr>
                <w:rFonts w:ascii="Times New Roman" w:hAnsi="Times New Roman" w:cs="Times New Roman"/>
                <w:color w:val="000000"/>
                <w:sz w:val="28"/>
                <w:szCs w:val="28"/>
              </w:rPr>
            </w:pPr>
          </w:p>
          <w:p w:rsidR="00401A65" w:rsidRPr="00647520" w:rsidRDefault="00B05621" w:rsidP="00647520">
            <w:pPr>
              <w:spacing w:after="0" w:line="240" w:lineRule="auto"/>
              <w:jc w:val="both"/>
              <w:rPr>
                <w:rFonts w:ascii="Times New Roman" w:hAnsi="Times New Roman" w:cs="Times New Roman"/>
                <w:color w:val="000000"/>
                <w:sz w:val="28"/>
                <w:szCs w:val="28"/>
                <w:lang w:val="uk-UA"/>
              </w:rPr>
            </w:pPr>
            <w:r w:rsidRPr="00647520">
              <w:rPr>
                <w:rFonts w:ascii="Times New Roman" w:hAnsi="Times New Roman" w:cs="Times New Roman"/>
                <w:color w:val="000000"/>
                <w:sz w:val="28"/>
                <w:szCs w:val="28"/>
              </w:rPr>
              <w:t xml:space="preserve">                                 </w:t>
            </w:r>
          </w:p>
          <w:p w:rsidR="00B05621" w:rsidRPr="00647520" w:rsidRDefault="0040027A" w:rsidP="002B6EA7">
            <w:pPr>
              <w:spacing w:after="0" w:line="240" w:lineRule="auto"/>
              <w:jc w:val="right"/>
              <w:rPr>
                <w:rFonts w:ascii="Times New Roman" w:hAnsi="Times New Roman" w:cs="Times New Roman"/>
                <w:color w:val="000000"/>
                <w:sz w:val="28"/>
                <w:szCs w:val="28"/>
                <w:lang w:val="uk-UA"/>
              </w:rPr>
            </w:pPr>
            <w:r w:rsidRPr="00647520">
              <w:rPr>
                <w:rFonts w:ascii="Times New Roman" w:hAnsi="Times New Roman" w:cs="Times New Roman"/>
                <w:color w:val="000000"/>
                <w:sz w:val="28"/>
                <w:szCs w:val="28"/>
              </w:rPr>
              <w:t>О</w:t>
            </w:r>
            <w:r w:rsidRPr="00647520">
              <w:rPr>
                <w:rFonts w:ascii="Times New Roman" w:hAnsi="Times New Roman" w:cs="Times New Roman"/>
                <w:color w:val="000000"/>
                <w:sz w:val="28"/>
                <w:szCs w:val="28"/>
                <w:lang w:val="uk-UA"/>
              </w:rPr>
              <w:t>ксана БОЛТЯН</w:t>
            </w:r>
          </w:p>
        </w:tc>
      </w:tr>
    </w:tbl>
    <w:p w:rsidR="00647520" w:rsidRDefault="00647520" w:rsidP="00F96E08">
      <w:pPr>
        <w:autoSpaceDE w:val="0"/>
        <w:autoSpaceDN w:val="0"/>
        <w:spacing w:after="0" w:line="240" w:lineRule="auto"/>
        <w:ind w:right="23"/>
        <w:jc w:val="both"/>
        <w:rPr>
          <w:sz w:val="28"/>
          <w:szCs w:val="28"/>
          <w:lang w:val="uk-UA"/>
        </w:rPr>
      </w:pPr>
    </w:p>
    <w:sectPr w:rsidR="00647520" w:rsidSect="00F96E08">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A66501"/>
    <w:multiLevelType w:val="hybridMultilevel"/>
    <w:tmpl w:val="732E4EA6"/>
    <w:lvl w:ilvl="0" w:tplc="1E9A5AA8">
      <w:start w:val="1"/>
      <w:numFmt w:val="bullet"/>
      <w:lvlText w:val="-"/>
      <w:lvlJc w:val="left"/>
      <w:pPr>
        <w:ind w:left="1069" w:hanging="360"/>
      </w:pPr>
      <w:rPr>
        <w:rFonts w:ascii="Times New Roman" w:eastAsia="Calibr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
    <w:nsid w:val="429048DD"/>
    <w:multiLevelType w:val="multilevel"/>
    <w:tmpl w:val="0C8A6880"/>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442A4EF3"/>
    <w:multiLevelType w:val="hybridMultilevel"/>
    <w:tmpl w:val="01104438"/>
    <w:lvl w:ilvl="0" w:tplc="3E104680">
      <w:numFmt w:val="bullet"/>
      <w:lvlText w:val="-"/>
      <w:lvlJc w:val="left"/>
      <w:pPr>
        <w:ind w:left="720" w:hanging="360"/>
      </w:pPr>
      <w:rPr>
        <w:rFonts w:ascii="Calibri" w:eastAsiaTheme="minorHAnsi" w:hAnsi="Calibri" w:cstheme="minorBidi" w:hint="default"/>
        <w:sz w:val="2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4F3C7F7B"/>
    <w:multiLevelType w:val="hybridMultilevel"/>
    <w:tmpl w:val="493CE7DE"/>
    <w:lvl w:ilvl="0" w:tplc="0700EFFC">
      <w:numFmt w:val="bullet"/>
      <w:lvlText w:val="-"/>
      <w:lvlJc w:val="left"/>
      <w:pPr>
        <w:ind w:left="810" w:hanging="360"/>
      </w:pPr>
      <w:rPr>
        <w:rFonts w:ascii="Times New Roman" w:eastAsia="Times New Roman" w:hAnsi="Times New Roman" w:cs="Times New Roman" w:hint="default"/>
      </w:rPr>
    </w:lvl>
    <w:lvl w:ilvl="1" w:tplc="04190003" w:tentative="1">
      <w:start w:val="1"/>
      <w:numFmt w:val="bullet"/>
      <w:lvlText w:val="o"/>
      <w:lvlJc w:val="left"/>
      <w:pPr>
        <w:ind w:left="1530" w:hanging="360"/>
      </w:pPr>
      <w:rPr>
        <w:rFonts w:ascii="Courier New" w:hAnsi="Courier New" w:cs="Courier New" w:hint="default"/>
      </w:rPr>
    </w:lvl>
    <w:lvl w:ilvl="2" w:tplc="04190005" w:tentative="1">
      <w:start w:val="1"/>
      <w:numFmt w:val="bullet"/>
      <w:lvlText w:val=""/>
      <w:lvlJc w:val="left"/>
      <w:pPr>
        <w:ind w:left="2250" w:hanging="360"/>
      </w:pPr>
      <w:rPr>
        <w:rFonts w:ascii="Wingdings" w:hAnsi="Wingdings" w:hint="default"/>
      </w:rPr>
    </w:lvl>
    <w:lvl w:ilvl="3" w:tplc="04190001" w:tentative="1">
      <w:start w:val="1"/>
      <w:numFmt w:val="bullet"/>
      <w:lvlText w:val=""/>
      <w:lvlJc w:val="left"/>
      <w:pPr>
        <w:ind w:left="2970" w:hanging="360"/>
      </w:pPr>
      <w:rPr>
        <w:rFonts w:ascii="Symbol" w:hAnsi="Symbol" w:hint="default"/>
      </w:rPr>
    </w:lvl>
    <w:lvl w:ilvl="4" w:tplc="04190003" w:tentative="1">
      <w:start w:val="1"/>
      <w:numFmt w:val="bullet"/>
      <w:lvlText w:val="o"/>
      <w:lvlJc w:val="left"/>
      <w:pPr>
        <w:ind w:left="3690" w:hanging="360"/>
      </w:pPr>
      <w:rPr>
        <w:rFonts w:ascii="Courier New" w:hAnsi="Courier New" w:cs="Courier New" w:hint="default"/>
      </w:rPr>
    </w:lvl>
    <w:lvl w:ilvl="5" w:tplc="04190005" w:tentative="1">
      <w:start w:val="1"/>
      <w:numFmt w:val="bullet"/>
      <w:lvlText w:val=""/>
      <w:lvlJc w:val="left"/>
      <w:pPr>
        <w:ind w:left="4410" w:hanging="360"/>
      </w:pPr>
      <w:rPr>
        <w:rFonts w:ascii="Wingdings" w:hAnsi="Wingdings" w:hint="default"/>
      </w:rPr>
    </w:lvl>
    <w:lvl w:ilvl="6" w:tplc="04190001" w:tentative="1">
      <w:start w:val="1"/>
      <w:numFmt w:val="bullet"/>
      <w:lvlText w:val=""/>
      <w:lvlJc w:val="left"/>
      <w:pPr>
        <w:ind w:left="5130" w:hanging="360"/>
      </w:pPr>
      <w:rPr>
        <w:rFonts w:ascii="Symbol" w:hAnsi="Symbol" w:hint="default"/>
      </w:rPr>
    </w:lvl>
    <w:lvl w:ilvl="7" w:tplc="04190003" w:tentative="1">
      <w:start w:val="1"/>
      <w:numFmt w:val="bullet"/>
      <w:lvlText w:val="o"/>
      <w:lvlJc w:val="left"/>
      <w:pPr>
        <w:ind w:left="5850" w:hanging="360"/>
      </w:pPr>
      <w:rPr>
        <w:rFonts w:ascii="Courier New" w:hAnsi="Courier New" w:cs="Courier New" w:hint="default"/>
      </w:rPr>
    </w:lvl>
    <w:lvl w:ilvl="8" w:tplc="04190005" w:tentative="1">
      <w:start w:val="1"/>
      <w:numFmt w:val="bullet"/>
      <w:lvlText w:val=""/>
      <w:lvlJc w:val="left"/>
      <w:pPr>
        <w:ind w:left="6570" w:hanging="360"/>
      </w:pPr>
      <w:rPr>
        <w:rFonts w:ascii="Wingdings" w:hAnsi="Wingdings" w:hint="default"/>
      </w:rPr>
    </w:lvl>
  </w:abstractNum>
  <w:abstractNum w:abstractNumId="4">
    <w:nsid w:val="613F049E"/>
    <w:multiLevelType w:val="hybridMultilevel"/>
    <w:tmpl w:val="95A8FC82"/>
    <w:lvl w:ilvl="0" w:tplc="2DDA9070">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74F7776A"/>
    <w:multiLevelType w:val="hybridMultilevel"/>
    <w:tmpl w:val="D2B4E230"/>
    <w:lvl w:ilvl="0" w:tplc="9CCCCEDE">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78942ABC"/>
    <w:multiLevelType w:val="hybridMultilevel"/>
    <w:tmpl w:val="44E6847A"/>
    <w:lvl w:ilvl="0" w:tplc="7582765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2"/>
  </w:num>
  <w:num w:numId="4">
    <w:abstractNumId w:val="3"/>
  </w:num>
  <w:num w:numId="5">
    <w:abstractNumId w:val="6"/>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5FCE"/>
    <w:rsid w:val="00125A7D"/>
    <w:rsid w:val="001E0B84"/>
    <w:rsid w:val="00251820"/>
    <w:rsid w:val="002B6EA7"/>
    <w:rsid w:val="003C4DAA"/>
    <w:rsid w:val="0040027A"/>
    <w:rsid w:val="00401A65"/>
    <w:rsid w:val="004764F4"/>
    <w:rsid w:val="00532EF4"/>
    <w:rsid w:val="00623FE8"/>
    <w:rsid w:val="00647520"/>
    <w:rsid w:val="00691D81"/>
    <w:rsid w:val="006D1A67"/>
    <w:rsid w:val="00734225"/>
    <w:rsid w:val="00761BD0"/>
    <w:rsid w:val="007A672C"/>
    <w:rsid w:val="007D21B6"/>
    <w:rsid w:val="008318CE"/>
    <w:rsid w:val="00A965E3"/>
    <w:rsid w:val="00AC0FFE"/>
    <w:rsid w:val="00B05621"/>
    <w:rsid w:val="00B12043"/>
    <w:rsid w:val="00D43FB6"/>
    <w:rsid w:val="00D62077"/>
    <w:rsid w:val="00F45FCE"/>
    <w:rsid w:val="00F96E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F45FCE"/>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Body Text"/>
    <w:basedOn w:val="a"/>
    <w:link w:val="a4"/>
    <w:unhideWhenUsed/>
    <w:rsid w:val="001E0B84"/>
    <w:pPr>
      <w:spacing w:after="0" w:line="240" w:lineRule="auto"/>
      <w:jc w:val="both"/>
    </w:pPr>
    <w:rPr>
      <w:rFonts w:ascii="Times New Roman" w:eastAsia="Times New Roman" w:hAnsi="Times New Roman" w:cs="Times New Roman"/>
      <w:sz w:val="28"/>
      <w:szCs w:val="28"/>
      <w:lang w:val="uk-UA" w:eastAsia="ru-RU"/>
    </w:rPr>
  </w:style>
  <w:style w:type="character" w:customStyle="1" w:styleId="a4">
    <w:name w:val="Основной текст Знак"/>
    <w:basedOn w:val="a0"/>
    <w:link w:val="a3"/>
    <w:rsid w:val="001E0B84"/>
    <w:rPr>
      <w:rFonts w:ascii="Times New Roman" w:eastAsia="Times New Roman" w:hAnsi="Times New Roman" w:cs="Times New Roman"/>
      <w:sz w:val="28"/>
      <w:szCs w:val="28"/>
      <w:lang w:val="uk-UA" w:eastAsia="ru-RU"/>
    </w:rPr>
  </w:style>
  <w:style w:type="paragraph" w:styleId="a5">
    <w:name w:val="List Paragraph"/>
    <w:basedOn w:val="a"/>
    <w:uiPriority w:val="34"/>
    <w:qFormat/>
    <w:rsid w:val="00734225"/>
    <w:pPr>
      <w:spacing w:after="0" w:line="240" w:lineRule="auto"/>
      <w:ind w:left="708"/>
    </w:pPr>
    <w:rPr>
      <w:rFonts w:ascii="Times New Roman" w:eastAsia="Times New Roman" w:hAnsi="Times New Roman" w:cs="Times New Roman"/>
      <w:sz w:val="24"/>
      <w:szCs w:val="24"/>
      <w:lang w:eastAsia="ru-RU"/>
    </w:rPr>
  </w:style>
  <w:style w:type="paragraph" w:customStyle="1" w:styleId="rvps2">
    <w:name w:val="rvps2"/>
    <w:basedOn w:val="a"/>
    <w:rsid w:val="00B0562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rsid w:val="00AC0FFE"/>
    <w:pPr>
      <w:spacing w:after="0" w:line="240" w:lineRule="auto"/>
    </w:pPr>
    <w:rPr>
      <w:rFonts w:ascii="Tahoma" w:eastAsia="Calibri" w:hAnsi="Tahoma" w:cs="Tahoma"/>
      <w:sz w:val="16"/>
      <w:szCs w:val="16"/>
      <w:lang w:val="uk-UA" w:eastAsia="ru-RU"/>
    </w:rPr>
  </w:style>
  <w:style w:type="character" w:customStyle="1" w:styleId="a7">
    <w:name w:val="Текст выноски Знак"/>
    <w:basedOn w:val="a0"/>
    <w:link w:val="a6"/>
    <w:uiPriority w:val="99"/>
    <w:semiHidden/>
    <w:rsid w:val="00AC0FFE"/>
    <w:rPr>
      <w:rFonts w:ascii="Tahoma" w:eastAsia="Calibri" w:hAnsi="Tahoma" w:cs="Tahoma"/>
      <w:sz w:val="16"/>
      <w:szCs w:val="16"/>
      <w:lang w:val="uk-UA"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F45FCE"/>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Body Text"/>
    <w:basedOn w:val="a"/>
    <w:link w:val="a4"/>
    <w:unhideWhenUsed/>
    <w:rsid w:val="001E0B84"/>
    <w:pPr>
      <w:spacing w:after="0" w:line="240" w:lineRule="auto"/>
      <w:jc w:val="both"/>
    </w:pPr>
    <w:rPr>
      <w:rFonts w:ascii="Times New Roman" w:eastAsia="Times New Roman" w:hAnsi="Times New Roman" w:cs="Times New Roman"/>
      <w:sz w:val="28"/>
      <w:szCs w:val="28"/>
      <w:lang w:val="uk-UA" w:eastAsia="ru-RU"/>
    </w:rPr>
  </w:style>
  <w:style w:type="character" w:customStyle="1" w:styleId="a4">
    <w:name w:val="Основной текст Знак"/>
    <w:basedOn w:val="a0"/>
    <w:link w:val="a3"/>
    <w:rsid w:val="001E0B84"/>
    <w:rPr>
      <w:rFonts w:ascii="Times New Roman" w:eastAsia="Times New Roman" w:hAnsi="Times New Roman" w:cs="Times New Roman"/>
      <w:sz w:val="28"/>
      <w:szCs w:val="28"/>
      <w:lang w:val="uk-UA" w:eastAsia="ru-RU"/>
    </w:rPr>
  </w:style>
  <w:style w:type="paragraph" w:styleId="a5">
    <w:name w:val="List Paragraph"/>
    <w:basedOn w:val="a"/>
    <w:uiPriority w:val="34"/>
    <w:qFormat/>
    <w:rsid w:val="00734225"/>
    <w:pPr>
      <w:spacing w:after="0" w:line="240" w:lineRule="auto"/>
      <w:ind w:left="708"/>
    </w:pPr>
    <w:rPr>
      <w:rFonts w:ascii="Times New Roman" w:eastAsia="Times New Roman" w:hAnsi="Times New Roman" w:cs="Times New Roman"/>
      <w:sz w:val="24"/>
      <w:szCs w:val="24"/>
      <w:lang w:eastAsia="ru-RU"/>
    </w:rPr>
  </w:style>
  <w:style w:type="paragraph" w:customStyle="1" w:styleId="rvps2">
    <w:name w:val="rvps2"/>
    <w:basedOn w:val="a"/>
    <w:rsid w:val="00B0562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rsid w:val="00AC0FFE"/>
    <w:pPr>
      <w:spacing w:after="0" w:line="240" w:lineRule="auto"/>
    </w:pPr>
    <w:rPr>
      <w:rFonts w:ascii="Tahoma" w:eastAsia="Calibri" w:hAnsi="Tahoma" w:cs="Tahoma"/>
      <w:sz w:val="16"/>
      <w:szCs w:val="16"/>
      <w:lang w:val="uk-UA" w:eastAsia="ru-RU"/>
    </w:rPr>
  </w:style>
  <w:style w:type="character" w:customStyle="1" w:styleId="a7">
    <w:name w:val="Текст выноски Знак"/>
    <w:basedOn w:val="a0"/>
    <w:link w:val="a6"/>
    <w:uiPriority w:val="99"/>
    <w:semiHidden/>
    <w:rsid w:val="00AC0FFE"/>
    <w:rPr>
      <w:rFonts w:ascii="Tahoma" w:eastAsia="Calibri" w:hAnsi="Tahoma" w:cs="Tahoma"/>
      <w:sz w:val="16"/>
      <w:szCs w:val="16"/>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370</Words>
  <Characters>2115</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Катерина O. Сахарова</dc:creator>
  <cp:lastModifiedBy>Пользователь</cp:lastModifiedBy>
  <cp:revision>22</cp:revision>
  <dcterms:created xsi:type="dcterms:W3CDTF">2023-08-09T06:58:00Z</dcterms:created>
  <dcterms:modified xsi:type="dcterms:W3CDTF">2025-08-08T09:28:00Z</dcterms:modified>
</cp:coreProperties>
</file>