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BD" w:rsidRPr="00500531" w:rsidRDefault="007E02BD" w:rsidP="005737FA">
      <w:pPr>
        <w:pStyle w:val="a7"/>
        <w:spacing w:line="228" w:lineRule="auto"/>
        <w:ind w:left="612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Додаток 2 </w:t>
      </w:r>
      <w:r w:rsidRPr="00500531">
        <w:rPr>
          <w:rFonts w:ascii="Times New Roman" w:hAnsi="Times New Roman"/>
          <w:sz w:val="28"/>
          <w:szCs w:val="28"/>
        </w:rPr>
        <w:t>до Порядку</w:t>
      </w:r>
    </w:p>
    <w:p w:rsidR="007E02BD" w:rsidRPr="009B6B41" w:rsidRDefault="007E02BD" w:rsidP="009B6B41">
      <w:pPr>
        <w:pStyle w:val="a8"/>
        <w:spacing w:before="120" w:after="0"/>
        <w:rPr>
          <w:rFonts w:ascii="Times New Roman" w:hAnsi="Times New Roman"/>
          <w:b w:val="0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>ЗВІТ</w:t>
      </w: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br/>
        <w:t>про проведення технічного огляду дачного (садового) будинку</w:t>
      </w:r>
    </w:p>
    <w:p w:rsidR="007E02BD" w:rsidRPr="009B6B41" w:rsidRDefault="007E02BD" w:rsidP="009B6B41">
      <w:pPr>
        <w:pStyle w:val="a8"/>
        <w:spacing w:after="0"/>
        <w:jc w:val="left"/>
        <w:rPr>
          <w:rFonts w:ascii="Times New Roman" w:hAnsi="Times New Roman"/>
          <w:b w:val="0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__________________________ </w:t>
      </w: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ab/>
      </w: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ab/>
      </w: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ab/>
      </w: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ab/>
      </w:r>
      <w:r w:rsidRPr="009B6B41">
        <w:rPr>
          <w:rFonts w:ascii="Times New Roman" w:hAnsi="Times New Roman"/>
          <w:b w:val="0"/>
          <w:noProof/>
          <w:sz w:val="24"/>
          <w:szCs w:val="24"/>
          <w:lang w:val="ru-RU"/>
        </w:rPr>
        <w:tab/>
        <w:t>___________________ 20__ р.</w:t>
      </w:r>
    </w:p>
    <w:p w:rsidR="007E02BD" w:rsidRPr="009B6B41" w:rsidRDefault="007E02BD" w:rsidP="009B6B41">
      <w:pPr>
        <w:pStyle w:val="a6"/>
        <w:spacing w:before="0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(місце складення звіту)</w:t>
      </w:r>
    </w:p>
    <w:p w:rsidR="007E02BD" w:rsidRPr="009B6B41" w:rsidRDefault="007E02BD" w:rsidP="009B6B41">
      <w:pPr>
        <w:pStyle w:val="a6"/>
        <w:spacing w:before="360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Об’єкт: ____________________________________________________________________</w:t>
      </w:r>
    </w:p>
    <w:p w:rsidR="007E02BD" w:rsidRPr="009B6B41" w:rsidRDefault="007E02BD" w:rsidP="009B6B41">
      <w:pPr>
        <w:pStyle w:val="a6"/>
        <w:spacing w:before="0"/>
        <w:ind w:left="1496" w:firstLine="2824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(назва, місцезнаходження)</w:t>
      </w:r>
    </w:p>
    <w:p w:rsidR="007E02BD" w:rsidRPr="009B6B41" w:rsidRDefault="007E02BD" w:rsidP="009B6B41">
      <w:pPr>
        <w:pStyle w:val="a6"/>
        <w:spacing w:before="0"/>
        <w:ind w:firstLine="0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________________________________________________________________________________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Власник: ___________________________________________________________________</w:t>
      </w:r>
    </w:p>
    <w:p w:rsidR="007E02BD" w:rsidRPr="009B6B41" w:rsidRDefault="007E02BD" w:rsidP="009B6B41">
      <w:pPr>
        <w:pStyle w:val="a6"/>
        <w:spacing w:before="0"/>
        <w:ind w:firstLine="3261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(прізвище, ім’я та по батькові, місце проживання)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br/>
        <w:t>________________________________________________________________________________</w:t>
      </w:r>
    </w:p>
    <w:p w:rsidR="007E02BD" w:rsidRPr="009B6B41" w:rsidRDefault="007E02BD" w:rsidP="009B6B41">
      <w:pPr>
        <w:pStyle w:val="a6"/>
        <w:spacing w:before="240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Роботи з технічного огляду проводяться з метою визначення відповідності фактичного стану об’єкта державним будівельним нормам та надання в разі потреби рекомендацій щодо усунення виявлених недоліків.</w:t>
      </w:r>
    </w:p>
    <w:p w:rsidR="007E02BD" w:rsidRPr="009B6B41" w:rsidRDefault="007E02BD" w:rsidP="009B6B41">
      <w:pPr>
        <w:pStyle w:val="a6"/>
        <w:spacing w:before="360" w:after="120"/>
        <w:ind w:firstLine="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Загальна характеристика об’єкта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 xml:space="preserve">Код об’єкта згідно з державним класифікатором будівель та споруд ДК 018-2000-1110.4 </w:t>
      </w:r>
      <w:r>
        <w:rPr>
          <w:rFonts w:ascii="Times New Roman" w:hAnsi="Times New Roman"/>
          <w:noProof/>
          <w:sz w:val="24"/>
          <w:szCs w:val="24"/>
          <w:lang w:val="ru-RU"/>
        </w:rPr>
        <w:t>«Будинки дачні та садові»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t xml:space="preserve"> ______________________.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Площа забудови земельної ділянки ___________ кв. метрів.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Кількість поверхів ___________________.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Загальна площа об’єкта __________</w:t>
      </w:r>
      <w:r w:rsidRPr="00680334">
        <w:rPr>
          <w:rFonts w:ascii="Times New Roman" w:hAnsi="Times New Roman"/>
          <w:noProof/>
          <w:sz w:val="24"/>
          <w:szCs w:val="24"/>
          <w:lang w:val="en-US"/>
        </w:rPr>
        <w:t> 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t>кв. метрів. Житлова площа - __________ кв. метрів.</w:t>
      </w:r>
    </w:p>
    <w:p w:rsidR="007E02BD" w:rsidRPr="009B6B41" w:rsidRDefault="007E02BD" w:rsidP="009B6B41">
      <w:pPr>
        <w:pStyle w:val="a6"/>
        <w:spacing w:before="360" w:after="120"/>
        <w:ind w:firstLine="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Інформація про основні конструкції будинку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фундаментів ___________________________________________________________.</w:t>
      </w:r>
    </w:p>
    <w:p w:rsidR="007E02BD" w:rsidRPr="009B6B41" w:rsidRDefault="007E02BD" w:rsidP="009B6B41">
      <w:pPr>
        <w:pStyle w:val="a6"/>
        <w:spacing w:before="0"/>
        <w:ind w:firstLine="4111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(стовпчасті, стрічкові, із паль тощо)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стін ___________________________________________________________________.</w:t>
      </w:r>
    </w:p>
    <w:p w:rsidR="007E02BD" w:rsidRPr="009B6B41" w:rsidRDefault="007E02BD" w:rsidP="009B6B41">
      <w:pPr>
        <w:pStyle w:val="a6"/>
        <w:spacing w:before="0"/>
        <w:jc w:val="center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(дерев’яні, цегляні, кам'яні, залізобетонні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перекриття _____________________________________________________________.</w:t>
      </w:r>
    </w:p>
    <w:p w:rsidR="007E02BD" w:rsidRPr="009B6B41" w:rsidRDefault="007E02BD" w:rsidP="009B6B41">
      <w:pPr>
        <w:spacing w:before="20"/>
        <w:ind w:firstLine="3686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(дерев’яне, залізобетонне, комбіноване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Підлога ___________________________________________________________________.</w:t>
      </w:r>
    </w:p>
    <w:p w:rsidR="007E02BD" w:rsidRPr="009B6B41" w:rsidRDefault="007E02BD" w:rsidP="009B6B41">
      <w:pPr>
        <w:spacing w:before="20"/>
        <w:ind w:firstLine="567"/>
        <w:jc w:val="center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(дерев’яна, цементно-піщана суміш, комбінована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перегородок ____________________________________________________________.</w:t>
      </w:r>
    </w:p>
    <w:p w:rsidR="007E02BD" w:rsidRPr="009B6B41" w:rsidRDefault="007E02BD" w:rsidP="009B6B41">
      <w:pPr>
        <w:spacing w:before="20"/>
        <w:ind w:firstLine="3686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(несучі панельного типу, цегляні, дерев’яні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Сходи _____________________________________________________________________.</w:t>
      </w:r>
    </w:p>
    <w:p w:rsidR="007E02BD" w:rsidRPr="009B6B41" w:rsidRDefault="007E02BD" w:rsidP="009B6B41">
      <w:pPr>
        <w:spacing w:before="20"/>
        <w:ind w:left="623" w:firstLine="2977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(дерев’яні, залізобетонні, металеві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Лоджії, балкони, козирки ____________________________________________________.</w:t>
      </w:r>
    </w:p>
    <w:p w:rsidR="007E02BD" w:rsidRPr="009B6B41" w:rsidRDefault="007E02BD" w:rsidP="009B6B41">
      <w:pPr>
        <w:spacing w:before="20"/>
        <w:ind w:firstLine="4395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(залізобетонні, дерев'яні, металеві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br w:type="page"/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lastRenderedPageBreak/>
        <w:t>Матеріал конструкції даху ___________________________________________________.</w:t>
      </w:r>
    </w:p>
    <w:p w:rsidR="007E02BD" w:rsidRPr="009B6B41" w:rsidRDefault="007E02BD" w:rsidP="009B6B41">
      <w:pPr>
        <w:spacing w:before="20"/>
        <w:ind w:left="2880" w:firstLine="720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(дерев’яний, залізобетонний збірний (горищний), комбінований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Матеріал покрівлі  __________________________________________________________.</w:t>
      </w:r>
    </w:p>
    <w:p w:rsidR="007E02BD" w:rsidRPr="009B6B41" w:rsidRDefault="007E02BD" w:rsidP="009B6B41">
      <w:pPr>
        <w:spacing w:before="20"/>
        <w:ind w:left="4395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(черепична, металева, дерев’яна тощо)</w:t>
      </w:r>
    </w:p>
    <w:p w:rsidR="007E02BD" w:rsidRPr="009B6B41" w:rsidRDefault="007E02BD" w:rsidP="009B6B41">
      <w:pPr>
        <w:spacing w:before="100" w:beforeAutospacing="1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Віконні блоки ______________________________________________________________.</w:t>
      </w:r>
    </w:p>
    <w:p w:rsidR="007E02BD" w:rsidRPr="009B6B41" w:rsidRDefault="007E02BD" w:rsidP="009B6B41">
      <w:pPr>
        <w:spacing w:before="20"/>
        <w:ind w:firstLine="4111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(дерев’яні, металеві, комбіновані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Дверні блоки _______________________________________________________________.</w:t>
      </w:r>
    </w:p>
    <w:p w:rsidR="007E02BD" w:rsidRPr="009B6B41" w:rsidRDefault="007E02BD" w:rsidP="009B6B41">
      <w:pPr>
        <w:spacing w:before="20"/>
        <w:ind w:firstLine="4678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(дерев’яні, металеві, комбіновані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опалення та обладнання  _________________________________________________.</w:t>
      </w:r>
    </w:p>
    <w:p w:rsidR="007E02BD" w:rsidRPr="009B6B41" w:rsidRDefault="007E02BD" w:rsidP="009B6B41">
      <w:pPr>
        <w:spacing w:before="20"/>
        <w:ind w:left="4395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(централізоване, автономне, пічне, комбіноване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і джерело водопостачання ________________________________________________.</w:t>
      </w:r>
    </w:p>
    <w:p w:rsidR="007E02BD" w:rsidRPr="009B6B41" w:rsidRDefault="007E02BD" w:rsidP="009B6B41">
      <w:pPr>
        <w:spacing w:before="20"/>
        <w:ind w:firstLine="4536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(централізований, свердловина, комбінований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і спосіб відведення стоків  ________________________________________________.</w:t>
      </w:r>
    </w:p>
    <w:p w:rsidR="007E02BD" w:rsidRPr="009B6B41" w:rsidRDefault="007E02BD" w:rsidP="009B6B41">
      <w:pPr>
        <w:spacing w:before="20"/>
        <w:ind w:firstLine="4536"/>
        <w:jc w:val="both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(централізований, вигрібна яма, комбінований тощо)</w:t>
      </w:r>
    </w:p>
    <w:p w:rsidR="007E02BD" w:rsidRPr="009B6B41" w:rsidRDefault="007E02BD" w:rsidP="009B6B41">
      <w:pPr>
        <w:spacing w:before="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Тип вентиляції (у разі наявності) ______________________________________________.</w:t>
      </w:r>
    </w:p>
    <w:p w:rsidR="007E02BD" w:rsidRPr="009B6B41" w:rsidRDefault="007E02BD" w:rsidP="009B6B41">
      <w:pPr>
        <w:spacing w:before="20"/>
        <w:ind w:firstLine="5812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(природна, примусова тощо)</w:t>
      </w:r>
    </w:p>
    <w:p w:rsidR="007E02BD" w:rsidRPr="009B6B41" w:rsidRDefault="007E02BD" w:rsidP="009B6B41">
      <w:pPr>
        <w:spacing w:before="360" w:after="24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Результати технічного огляду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7"/>
        <w:gridCol w:w="2483"/>
        <w:gridCol w:w="2814"/>
      </w:tblGrid>
      <w:tr w:rsidR="007E02BD" w:rsidRPr="009B6B41" w:rsidTr="00416AE0">
        <w:trPr>
          <w:tblHeader/>
        </w:trPr>
        <w:tc>
          <w:tcPr>
            <w:tcW w:w="2312" w:type="pct"/>
            <w:vAlign w:val="center"/>
          </w:tcPr>
          <w:p w:rsidR="007E02BD" w:rsidRPr="009B6B41" w:rsidRDefault="007E02BD" w:rsidP="00552911">
            <w:pPr>
              <w:pStyle w:val="a6"/>
              <w:spacing w:after="12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Основні вимоги </w:t>
            </w: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до жилого будинку</w:t>
            </w:r>
          </w:p>
        </w:tc>
        <w:tc>
          <w:tcPr>
            <w:tcW w:w="1260" w:type="pct"/>
            <w:vAlign w:val="center"/>
          </w:tcPr>
          <w:p w:rsidR="007E02BD" w:rsidRPr="009B6B41" w:rsidRDefault="007E02BD" w:rsidP="00552911">
            <w:pPr>
              <w:pStyle w:val="a6"/>
              <w:spacing w:after="120"/>
              <w:ind w:left="-137" w:right="-9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Інформація про відповідність об’єкта державним будівельним нормам (відповідає/</w:t>
            </w: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не відповідає)</w:t>
            </w:r>
          </w:p>
        </w:tc>
        <w:tc>
          <w:tcPr>
            <w:tcW w:w="1428" w:type="pct"/>
            <w:vAlign w:val="center"/>
          </w:tcPr>
          <w:p w:rsidR="007E02BD" w:rsidRPr="009B6B41" w:rsidRDefault="007E02BD" w:rsidP="00552911">
            <w:pPr>
              <w:pStyle w:val="a6"/>
              <w:spacing w:after="120"/>
              <w:ind w:left="-137" w:right="-90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Рекомендації щодо усунення недоліків у разі невідповідності об’єкта державним будівельним нормам</w:t>
            </w:r>
          </w:p>
        </w:tc>
      </w:tr>
      <w:tr w:rsidR="007E02BD" w:rsidRPr="00680334" w:rsidTr="00416AE0">
        <w:tc>
          <w:tcPr>
            <w:tcW w:w="5000" w:type="pct"/>
            <w:gridSpan w:val="3"/>
          </w:tcPr>
          <w:p w:rsidR="007E02BD" w:rsidRPr="00680334" w:rsidRDefault="007E02BD" w:rsidP="00552911">
            <w:pPr>
              <w:pStyle w:val="a6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Розділ I (обов’язковий)</w:t>
            </w:r>
          </w:p>
        </w:tc>
      </w:tr>
      <w:tr w:rsidR="007E02BD" w:rsidRPr="009B6B41" w:rsidTr="00416AE0">
        <w:tc>
          <w:tcPr>
            <w:tcW w:w="2312" w:type="pct"/>
          </w:tcPr>
          <w:p w:rsidR="007E02BD" w:rsidRPr="009B6B41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t xml:space="preserve">Відповідність вимогам пункту 2.9 ДБН В.2.2-15 “Житлові будинки. </w:t>
            </w: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Основні положення” у частині висоти житлових приміщень (не менш як 2,5 метра)</w:t>
            </w:r>
          </w:p>
        </w:tc>
        <w:tc>
          <w:tcPr>
            <w:tcW w:w="1260" w:type="pct"/>
          </w:tcPr>
          <w:p w:rsidR="007E02BD" w:rsidRPr="009B6B41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428" w:type="pct"/>
          </w:tcPr>
          <w:p w:rsidR="007E02BD" w:rsidRPr="009B6B41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E02BD" w:rsidRPr="00680334" w:rsidTr="00416AE0">
        <w:tc>
          <w:tcPr>
            <w:tcW w:w="2312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t xml:space="preserve">Відсутність деформацій, що можуть призвести до втрати несучої здатності конструкцій та руйнування будинку, за оцінкою механічного опору та стійкості несучих конструкцій з використанням спрощених методів для конструкцій категорії В відповідно до ДБН В.1.2-6 “Основні вимоги до будівель і споруд. </w:t>
            </w:r>
            <w:r w:rsidRPr="0068033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Механічний опір та стійкість”</w:t>
            </w:r>
          </w:p>
        </w:tc>
        <w:tc>
          <w:tcPr>
            <w:tcW w:w="1260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428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7E02BD" w:rsidRPr="00680334" w:rsidTr="00416AE0">
        <w:tc>
          <w:tcPr>
            <w:tcW w:w="2312" w:type="pct"/>
          </w:tcPr>
          <w:p w:rsidR="007E02BD" w:rsidRPr="000D0D0D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t xml:space="preserve">Наявність діючої системи опалення для забезпечення експлуатації будинку </w:t>
            </w: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протягом року відповідно до ДБН В.2.5-67 “Опалення, вентиляція та кондиціонування”</w:t>
            </w:r>
          </w:p>
        </w:tc>
        <w:tc>
          <w:tcPr>
            <w:tcW w:w="1260" w:type="pct"/>
          </w:tcPr>
          <w:p w:rsidR="007E02BD" w:rsidRPr="000D0D0D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28" w:type="pct"/>
          </w:tcPr>
          <w:p w:rsidR="007E02BD" w:rsidRPr="000D0D0D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E02BD" w:rsidRPr="009B6B41" w:rsidTr="00416AE0">
        <w:tc>
          <w:tcPr>
            <w:tcW w:w="2312" w:type="pct"/>
          </w:tcPr>
          <w:p w:rsidR="007E02BD" w:rsidRPr="009B6B41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Відповідність вимогам пункту 3.37 ДБН 360-92** “Містобудування. </w:t>
            </w:r>
            <w:r w:rsidRPr="009B6B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Планування і забудова міських і сільських поселень” у частині дотримання санітарних та протипожежних розривів</w:t>
            </w:r>
          </w:p>
        </w:tc>
        <w:tc>
          <w:tcPr>
            <w:tcW w:w="1260" w:type="pct"/>
          </w:tcPr>
          <w:p w:rsidR="007E02BD" w:rsidRPr="009B6B41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428" w:type="pct"/>
          </w:tcPr>
          <w:p w:rsidR="007E02BD" w:rsidRPr="009B6B41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E02BD" w:rsidRPr="00680334" w:rsidTr="00416AE0">
        <w:tc>
          <w:tcPr>
            <w:tcW w:w="5000" w:type="pct"/>
            <w:gridSpan w:val="3"/>
          </w:tcPr>
          <w:p w:rsidR="007E02BD" w:rsidRPr="00680334" w:rsidRDefault="007E02BD" w:rsidP="00552911">
            <w:pPr>
              <w:pStyle w:val="a6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Розділ II (довідковий)</w:t>
            </w:r>
          </w:p>
        </w:tc>
      </w:tr>
      <w:tr w:rsidR="007E02BD" w:rsidRPr="00D409BE" w:rsidTr="00416AE0">
        <w:tc>
          <w:tcPr>
            <w:tcW w:w="2312" w:type="pct"/>
          </w:tcPr>
          <w:p w:rsidR="007E02BD" w:rsidRPr="00D409BE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t xml:space="preserve">Відповідність вимогам </w:t>
            </w:r>
            <w:r w:rsidRPr="000D0D0D">
              <w:rPr>
                <w:rFonts w:ascii="Times New Roman" w:hAnsi="Times New Roman"/>
                <w:noProof/>
                <w:sz w:val="24"/>
                <w:szCs w:val="24"/>
              </w:rPr>
              <w:br/>
              <w:t xml:space="preserve">ДБН В.2.2-15:2015 “Житлові будинки. </w:t>
            </w:r>
            <w:r w:rsidRPr="00D409B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Основні положення” (крім тих, що зазначені у розділі </w:t>
            </w:r>
            <w:r w:rsidRPr="0068033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I</w:t>
            </w:r>
            <w:r w:rsidRPr="00D409B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  <w:tc>
          <w:tcPr>
            <w:tcW w:w="1260" w:type="pct"/>
          </w:tcPr>
          <w:p w:rsidR="007E02BD" w:rsidRPr="00D409BE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428" w:type="pct"/>
          </w:tcPr>
          <w:p w:rsidR="007E02BD" w:rsidRPr="00D409BE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7E02BD" w:rsidRPr="009B6B41" w:rsidRDefault="007E02BD" w:rsidP="009B6B41">
      <w:pPr>
        <w:pStyle w:val="a6"/>
        <w:spacing w:before="360" w:after="240"/>
        <w:ind w:firstLine="0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 xml:space="preserve">Висновок про відповідність об’єкта 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br/>
        <w:t>державним будівельним нормам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Об’єкт _____________________________________________________________________</w:t>
      </w:r>
    </w:p>
    <w:p w:rsidR="007E02BD" w:rsidRPr="009B6B41" w:rsidRDefault="007E02BD" w:rsidP="009B6B41">
      <w:pPr>
        <w:pStyle w:val="a6"/>
        <w:spacing w:before="0"/>
        <w:ind w:firstLine="3402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(назва, місцезнаходження об’єкта)</w:t>
      </w:r>
    </w:p>
    <w:p w:rsidR="007E02BD" w:rsidRPr="009B6B41" w:rsidRDefault="007E02BD" w:rsidP="009B6B41">
      <w:pPr>
        <w:pStyle w:val="a6"/>
        <w:ind w:firstLine="0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 xml:space="preserve">відповідає/не відповідає вимогам державних будівельних норм, зазначених у розділі </w:t>
      </w:r>
      <w:r w:rsidRPr="00680334">
        <w:rPr>
          <w:rFonts w:ascii="Times New Roman" w:hAnsi="Times New Roman"/>
          <w:noProof/>
          <w:sz w:val="24"/>
          <w:szCs w:val="24"/>
          <w:lang w:val="en-US"/>
        </w:rPr>
        <w:t>I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t xml:space="preserve"> цього звіту. 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proofErr w:type="gramStart"/>
      <w:r w:rsidRPr="009B6B41">
        <w:rPr>
          <w:rFonts w:ascii="Times New Roman" w:hAnsi="Times New Roman"/>
          <w:noProof/>
          <w:sz w:val="24"/>
          <w:szCs w:val="24"/>
          <w:lang w:val="ru-RU"/>
        </w:rPr>
        <w:t>Роботи з технічного огляду проведено експертом з технічного обстеження будівель і споруд  _________________________________________________________________________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br/>
      </w:r>
      <w:r w:rsidRPr="009B6B41">
        <w:rPr>
          <w:rFonts w:ascii="Times New Roman" w:hAnsi="Times New Roman"/>
          <w:noProof/>
          <w:sz w:val="20"/>
          <w:lang w:val="ru-RU"/>
        </w:rPr>
        <w:t xml:space="preserve">                                                                                (прізвище, ім’я, по батькові,</w:t>
      </w:r>
      <w:r w:rsidRPr="009B6B41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proofErr w:type="gramEnd"/>
    </w:p>
    <w:p w:rsidR="007E02BD" w:rsidRPr="009B6B41" w:rsidRDefault="007E02BD" w:rsidP="009B6B41">
      <w:pPr>
        <w:pStyle w:val="a6"/>
        <w:ind w:firstLine="0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_______________________________________________________________________________.</w:t>
      </w:r>
    </w:p>
    <w:p w:rsidR="007E02BD" w:rsidRPr="009B6B41" w:rsidRDefault="007E02BD" w:rsidP="009B6B41">
      <w:pPr>
        <w:pStyle w:val="a6"/>
        <w:spacing w:before="0"/>
        <w:ind w:firstLine="3119"/>
        <w:rPr>
          <w:rFonts w:ascii="Times New Roman" w:hAnsi="Times New Roman"/>
          <w:noProof/>
          <w:sz w:val="20"/>
          <w:lang w:val="ru-RU"/>
        </w:rPr>
      </w:pPr>
      <w:r w:rsidRPr="009B6B41">
        <w:rPr>
          <w:rFonts w:ascii="Times New Roman" w:hAnsi="Times New Roman"/>
          <w:noProof/>
          <w:sz w:val="20"/>
          <w:lang w:val="ru-RU"/>
        </w:rPr>
        <w:t>серія і номер кваліфікаційного сертифіката)</w:t>
      </w:r>
    </w:p>
    <w:p w:rsidR="007E02BD" w:rsidRPr="009B6B41" w:rsidRDefault="007E02BD" w:rsidP="009B6B41">
      <w:pPr>
        <w:pStyle w:val="a6"/>
        <w:rPr>
          <w:rFonts w:ascii="Times New Roman" w:hAnsi="Times New Roman"/>
          <w:noProof/>
          <w:sz w:val="24"/>
          <w:szCs w:val="24"/>
          <w:lang w:val="ru-RU"/>
        </w:rPr>
      </w:pPr>
      <w:r w:rsidRPr="009B6B41">
        <w:rPr>
          <w:rFonts w:ascii="Times New Roman" w:hAnsi="Times New Roman"/>
          <w:noProof/>
          <w:sz w:val="24"/>
          <w:szCs w:val="24"/>
          <w:lang w:val="ru-RU"/>
        </w:rPr>
        <w:t>Цей звіт складено у трьох примірниках.</w:t>
      </w:r>
    </w:p>
    <w:tbl>
      <w:tblPr>
        <w:tblW w:w="5078" w:type="pct"/>
        <w:tblLook w:val="00A0" w:firstRow="1" w:lastRow="0" w:firstColumn="1" w:lastColumn="0" w:noHBand="0" w:noVBand="0"/>
      </w:tblPr>
      <w:tblGrid>
        <w:gridCol w:w="4339"/>
        <w:gridCol w:w="2286"/>
        <w:gridCol w:w="3383"/>
      </w:tblGrid>
      <w:tr w:rsidR="007E02BD" w:rsidRPr="00680334" w:rsidTr="00416AE0">
        <w:tc>
          <w:tcPr>
            <w:tcW w:w="2168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Відповідальний виконавець:</w:t>
            </w:r>
          </w:p>
        </w:tc>
        <w:tc>
          <w:tcPr>
            <w:tcW w:w="1142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91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7E02BD" w:rsidRPr="00680334" w:rsidTr="00416AE0">
        <w:tc>
          <w:tcPr>
            <w:tcW w:w="2168" w:type="pct"/>
          </w:tcPr>
          <w:p w:rsidR="007E02BD" w:rsidRPr="00680334" w:rsidRDefault="007E02BD" w:rsidP="00552911">
            <w:pPr>
              <w:pStyle w:val="a6"/>
              <w:ind w:firstLine="0"/>
              <w:jc w:val="center"/>
              <w:rPr>
                <w:rFonts w:ascii="Times New Roman" w:hAnsi="Times New Roman"/>
                <w:noProof/>
                <w:sz w:val="20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0"/>
                <w:lang w:val="en-US"/>
              </w:rPr>
              <w:t>____________________________</w:t>
            </w:r>
          </w:p>
          <w:p w:rsidR="007E02BD" w:rsidRPr="00680334" w:rsidRDefault="007E02BD" w:rsidP="00552911">
            <w:pPr>
              <w:pStyle w:val="a6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0"/>
                <w:lang w:val="en-US"/>
              </w:rPr>
              <w:t>(посада)</w:t>
            </w:r>
          </w:p>
        </w:tc>
        <w:tc>
          <w:tcPr>
            <w:tcW w:w="1142" w:type="pct"/>
          </w:tcPr>
          <w:p w:rsidR="007E02BD" w:rsidRPr="00680334" w:rsidRDefault="007E02BD" w:rsidP="00552911">
            <w:pPr>
              <w:pStyle w:val="a6"/>
              <w:ind w:firstLine="0"/>
              <w:jc w:val="center"/>
              <w:rPr>
                <w:rFonts w:ascii="Times New Roman" w:hAnsi="Times New Roman"/>
                <w:noProof/>
                <w:sz w:val="20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0"/>
                <w:lang w:val="en-US"/>
              </w:rPr>
              <w:t>______________</w:t>
            </w:r>
          </w:p>
          <w:p w:rsidR="007E02BD" w:rsidRPr="00680334" w:rsidRDefault="007E02BD" w:rsidP="00552911">
            <w:pPr>
              <w:pStyle w:val="a6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0"/>
                <w:lang w:val="en-US"/>
              </w:rPr>
              <w:t>(підпис)</w:t>
            </w:r>
          </w:p>
        </w:tc>
        <w:tc>
          <w:tcPr>
            <w:tcW w:w="1691" w:type="pct"/>
          </w:tcPr>
          <w:p w:rsidR="007E02BD" w:rsidRPr="00680334" w:rsidRDefault="007E02BD" w:rsidP="00552911">
            <w:pPr>
              <w:pStyle w:val="a6"/>
              <w:ind w:firstLine="0"/>
              <w:jc w:val="center"/>
              <w:rPr>
                <w:rFonts w:ascii="Times New Roman" w:hAnsi="Times New Roman"/>
                <w:noProof/>
                <w:sz w:val="20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0"/>
                <w:lang w:val="en-US"/>
              </w:rPr>
              <w:t>_______________________</w:t>
            </w:r>
          </w:p>
          <w:p w:rsidR="007E02BD" w:rsidRPr="00680334" w:rsidRDefault="007E02BD" w:rsidP="00552911">
            <w:pPr>
              <w:pStyle w:val="a6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0"/>
                <w:lang w:val="en-US"/>
              </w:rPr>
              <w:t>(ініціали, прізвище)</w:t>
            </w:r>
          </w:p>
        </w:tc>
      </w:tr>
      <w:tr w:rsidR="007E02BD" w:rsidRPr="00680334" w:rsidTr="00416AE0">
        <w:tc>
          <w:tcPr>
            <w:tcW w:w="2168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142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033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МП</w:t>
            </w:r>
          </w:p>
        </w:tc>
        <w:tc>
          <w:tcPr>
            <w:tcW w:w="1691" w:type="pct"/>
          </w:tcPr>
          <w:p w:rsidR="007E02BD" w:rsidRPr="00680334" w:rsidRDefault="007E02BD" w:rsidP="00552911">
            <w:pPr>
              <w:pStyle w:val="a6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</w:tbl>
    <w:p w:rsidR="007E02BD" w:rsidRPr="00500531" w:rsidRDefault="007E02BD" w:rsidP="009B6B41">
      <w:pPr>
        <w:pStyle w:val="a8"/>
        <w:spacing w:after="0"/>
      </w:pPr>
    </w:p>
    <w:sectPr w:rsidR="007E02BD" w:rsidRPr="00500531" w:rsidSect="005737FA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BD" w:rsidRDefault="007E02BD">
      <w:r>
        <w:separator/>
      </w:r>
    </w:p>
  </w:endnote>
  <w:endnote w:type="continuationSeparator" w:id="0">
    <w:p w:rsidR="007E02BD" w:rsidRDefault="007E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BD" w:rsidRDefault="007E02BD">
      <w:r>
        <w:separator/>
      </w:r>
    </w:p>
  </w:footnote>
  <w:footnote w:type="continuationSeparator" w:id="0">
    <w:p w:rsidR="007E02BD" w:rsidRDefault="007E0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BD" w:rsidRDefault="007E02BD" w:rsidP="006308D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E02BD" w:rsidRDefault="007E02B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BD" w:rsidRDefault="007E02BD" w:rsidP="006308D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71A61">
      <w:rPr>
        <w:rStyle w:val="af0"/>
        <w:noProof/>
      </w:rPr>
      <w:t>3</w:t>
    </w:r>
    <w:r>
      <w:rPr>
        <w:rStyle w:val="af0"/>
      </w:rPr>
      <w:fldChar w:fldCharType="end"/>
    </w:r>
  </w:p>
  <w:p w:rsidR="007E02BD" w:rsidRDefault="007E02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2CF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3C1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6091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1038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2ED5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50E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04E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2EA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24B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4CE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EC8040C"/>
    <w:multiLevelType w:val="hybridMultilevel"/>
    <w:tmpl w:val="048EF99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1">
    <w:nsid w:val="5A7A5075"/>
    <w:multiLevelType w:val="hybridMultilevel"/>
    <w:tmpl w:val="AF96A968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2">
    <w:nsid w:val="5FD77A81"/>
    <w:multiLevelType w:val="hybridMultilevel"/>
    <w:tmpl w:val="F73672A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34"/>
    <w:rsid w:val="00005DCC"/>
    <w:rsid w:val="0003093F"/>
    <w:rsid w:val="00046F8D"/>
    <w:rsid w:val="000775F9"/>
    <w:rsid w:val="0008353B"/>
    <w:rsid w:val="000A0F95"/>
    <w:rsid w:val="000A4848"/>
    <w:rsid w:val="000D0D0D"/>
    <w:rsid w:val="000D231F"/>
    <w:rsid w:val="000D4F69"/>
    <w:rsid w:val="00124D3F"/>
    <w:rsid w:val="001250D0"/>
    <w:rsid w:val="00126B7C"/>
    <w:rsid w:val="00134237"/>
    <w:rsid w:val="001437C7"/>
    <w:rsid w:val="00163FBA"/>
    <w:rsid w:val="00182659"/>
    <w:rsid w:val="001A15C5"/>
    <w:rsid w:val="001A4C12"/>
    <w:rsid w:val="001C2E0A"/>
    <w:rsid w:val="001D196F"/>
    <w:rsid w:val="00206E94"/>
    <w:rsid w:val="0022668C"/>
    <w:rsid w:val="002A7685"/>
    <w:rsid w:val="002E4765"/>
    <w:rsid w:val="00316AE3"/>
    <w:rsid w:val="00320368"/>
    <w:rsid w:val="00322DA0"/>
    <w:rsid w:val="00351D95"/>
    <w:rsid w:val="0036651C"/>
    <w:rsid w:val="0037734B"/>
    <w:rsid w:val="0038044B"/>
    <w:rsid w:val="0038406F"/>
    <w:rsid w:val="00393553"/>
    <w:rsid w:val="003A7323"/>
    <w:rsid w:val="003D58CA"/>
    <w:rsid w:val="003D6D27"/>
    <w:rsid w:val="003E7BE3"/>
    <w:rsid w:val="00416AE0"/>
    <w:rsid w:val="00447DDF"/>
    <w:rsid w:val="004521C0"/>
    <w:rsid w:val="0045391A"/>
    <w:rsid w:val="00454BC6"/>
    <w:rsid w:val="00475866"/>
    <w:rsid w:val="00483559"/>
    <w:rsid w:val="0048749C"/>
    <w:rsid w:val="004A43A1"/>
    <w:rsid w:val="004A600F"/>
    <w:rsid w:val="004B08B8"/>
    <w:rsid w:val="004C0784"/>
    <w:rsid w:val="004C6F9E"/>
    <w:rsid w:val="004D3959"/>
    <w:rsid w:val="004E025F"/>
    <w:rsid w:val="004E111A"/>
    <w:rsid w:val="00500531"/>
    <w:rsid w:val="00503DE1"/>
    <w:rsid w:val="00507DD6"/>
    <w:rsid w:val="0051711F"/>
    <w:rsid w:val="00533762"/>
    <w:rsid w:val="00541D0E"/>
    <w:rsid w:val="005420C2"/>
    <w:rsid w:val="00544181"/>
    <w:rsid w:val="0054493F"/>
    <w:rsid w:val="00552911"/>
    <w:rsid w:val="00565E6A"/>
    <w:rsid w:val="00567E17"/>
    <w:rsid w:val="00570C8A"/>
    <w:rsid w:val="005724BD"/>
    <w:rsid w:val="005737FA"/>
    <w:rsid w:val="00592FB1"/>
    <w:rsid w:val="005A435B"/>
    <w:rsid w:val="005D22EB"/>
    <w:rsid w:val="005D4FC2"/>
    <w:rsid w:val="005E0E40"/>
    <w:rsid w:val="005E1C0D"/>
    <w:rsid w:val="005E3760"/>
    <w:rsid w:val="005F0CD5"/>
    <w:rsid w:val="005F7238"/>
    <w:rsid w:val="006002DA"/>
    <w:rsid w:val="006308D4"/>
    <w:rsid w:val="00642213"/>
    <w:rsid w:val="0064545D"/>
    <w:rsid w:val="006471AD"/>
    <w:rsid w:val="00653924"/>
    <w:rsid w:val="00653B58"/>
    <w:rsid w:val="00663E8C"/>
    <w:rsid w:val="00677AA5"/>
    <w:rsid w:val="00680334"/>
    <w:rsid w:val="006A0201"/>
    <w:rsid w:val="006A5F7C"/>
    <w:rsid w:val="006B014A"/>
    <w:rsid w:val="006F2033"/>
    <w:rsid w:val="006F54A1"/>
    <w:rsid w:val="00704ADB"/>
    <w:rsid w:val="00720F59"/>
    <w:rsid w:val="0072217B"/>
    <w:rsid w:val="0072600F"/>
    <w:rsid w:val="00743707"/>
    <w:rsid w:val="007449B1"/>
    <w:rsid w:val="00747A26"/>
    <w:rsid w:val="0075213E"/>
    <w:rsid w:val="0076762E"/>
    <w:rsid w:val="007B7212"/>
    <w:rsid w:val="007C7AE7"/>
    <w:rsid w:val="007D5253"/>
    <w:rsid w:val="007E02BD"/>
    <w:rsid w:val="007E0AEE"/>
    <w:rsid w:val="007F0962"/>
    <w:rsid w:val="008026B8"/>
    <w:rsid w:val="00810119"/>
    <w:rsid w:val="00814BF6"/>
    <w:rsid w:val="0084009F"/>
    <w:rsid w:val="00861211"/>
    <w:rsid w:val="00867E48"/>
    <w:rsid w:val="00873907"/>
    <w:rsid w:val="00874259"/>
    <w:rsid w:val="008C0E22"/>
    <w:rsid w:val="008C3371"/>
    <w:rsid w:val="008E7AE2"/>
    <w:rsid w:val="008F3299"/>
    <w:rsid w:val="009263EB"/>
    <w:rsid w:val="00971A61"/>
    <w:rsid w:val="00975499"/>
    <w:rsid w:val="009917A2"/>
    <w:rsid w:val="00994940"/>
    <w:rsid w:val="009B6B41"/>
    <w:rsid w:val="009C6633"/>
    <w:rsid w:val="009C6B24"/>
    <w:rsid w:val="009D1DE3"/>
    <w:rsid w:val="009F260E"/>
    <w:rsid w:val="009F581C"/>
    <w:rsid w:val="00A01726"/>
    <w:rsid w:val="00A06171"/>
    <w:rsid w:val="00A23C15"/>
    <w:rsid w:val="00A4207B"/>
    <w:rsid w:val="00A62202"/>
    <w:rsid w:val="00A75913"/>
    <w:rsid w:val="00A8595B"/>
    <w:rsid w:val="00AA265A"/>
    <w:rsid w:val="00AA5F26"/>
    <w:rsid w:val="00AE1C15"/>
    <w:rsid w:val="00AE73FD"/>
    <w:rsid w:val="00AF44E6"/>
    <w:rsid w:val="00B01934"/>
    <w:rsid w:val="00B03223"/>
    <w:rsid w:val="00B13E51"/>
    <w:rsid w:val="00B74DD1"/>
    <w:rsid w:val="00BA30C7"/>
    <w:rsid w:val="00BB1EDE"/>
    <w:rsid w:val="00BD26B1"/>
    <w:rsid w:val="00BF28BB"/>
    <w:rsid w:val="00C27576"/>
    <w:rsid w:val="00C309C6"/>
    <w:rsid w:val="00C425D4"/>
    <w:rsid w:val="00C6296F"/>
    <w:rsid w:val="00C62C19"/>
    <w:rsid w:val="00C80ABC"/>
    <w:rsid w:val="00C80BAD"/>
    <w:rsid w:val="00CC0E0A"/>
    <w:rsid w:val="00CC64FA"/>
    <w:rsid w:val="00CD59C1"/>
    <w:rsid w:val="00D113F8"/>
    <w:rsid w:val="00D20EBD"/>
    <w:rsid w:val="00D27B0B"/>
    <w:rsid w:val="00D32464"/>
    <w:rsid w:val="00D409BE"/>
    <w:rsid w:val="00D64BFA"/>
    <w:rsid w:val="00D66B44"/>
    <w:rsid w:val="00DA62ED"/>
    <w:rsid w:val="00DB3872"/>
    <w:rsid w:val="00DC0B82"/>
    <w:rsid w:val="00DC404C"/>
    <w:rsid w:val="00DC48F7"/>
    <w:rsid w:val="00DD62AB"/>
    <w:rsid w:val="00DF2057"/>
    <w:rsid w:val="00DF38B4"/>
    <w:rsid w:val="00E3191F"/>
    <w:rsid w:val="00E329E3"/>
    <w:rsid w:val="00E33DAB"/>
    <w:rsid w:val="00E34A53"/>
    <w:rsid w:val="00E418B8"/>
    <w:rsid w:val="00E60DC6"/>
    <w:rsid w:val="00E626E9"/>
    <w:rsid w:val="00E67445"/>
    <w:rsid w:val="00E75203"/>
    <w:rsid w:val="00EA2741"/>
    <w:rsid w:val="00EB0C42"/>
    <w:rsid w:val="00EB11F2"/>
    <w:rsid w:val="00EB1E17"/>
    <w:rsid w:val="00EB2F01"/>
    <w:rsid w:val="00EE1D1C"/>
    <w:rsid w:val="00F00251"/>
    <w:rsid w:val="00F641CC"/>
    <w:rsid w:val="00F85E1F"/>
    <w:rsid w:val="00FC1151"/>
    <w:rsid w:val="00FD311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7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19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74DD1"/>
    <w:pPr>
      <w:ind w:left="720"/>
      <w:contextualSpacing/>
    </w:pPr>
  </w:style>
  <w:style w:type="paragraph" w:customStyle="1" w:styleId="rvps6">
    <w:name w:val="rvps6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A75913"/>
    <w:rPr>
      <w:rFonts w:cs="Times New Roman"/>
    </w:rPr>
  </w:style>
  <w:style w:type="paragraph" w:customStyle="1" w:styleId="rvps2">
    <w:name w:val="rvps2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A75913"/>
    <w:rPr>
      <w:rFonts w:cs="Times New Roman"/>
      <w:color w:val="0000FF"/>
      <w:u w:val="single"/>
    </w:rPr>
  </w:style>
  <w:style w:type="character" w:customStyle="1" w:styleId="rvts0">
    <w:name w:val="rvts0"/>
    <w:basedOn w:val="a0"/>
    <w:uiPriority w:val="99"/>
    <w:rsid w:val="00A01726"/>
    <w:rPr>
      <w:rFonts w:cs="Times New Roman"/>
    </w:rPr>
  </w:style>
  <w:style w:type="paragraph" w:customStyle="1" w:styleId="rvps7">
    <w:name w:val="rvps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64">
    <w:name w:val="rvts64"/>
    <w:basedOn w:val="a0"/>
    <w:uiPriority w:val="99"/>
    <w:rsid w:val="00A01726"/>
    <w:rPr>
      <w:rFonts w:cs="Times New Roman"/>
    </w:rPr>
  </w:style>
  <w:style w:type="character" w:customStyle="1" w:styleId="rvts9">
    <w:name w:val="rvts9"/>
    <w:basedOn w:val="a0"/>
    <w:uiPriority w:val="99"/>
    <w:rsid w:val="00A01726"/>
    <w:rPr>
      <w:rFonts w:cs="Times New Roman"/>
    </w:rPr>
  </w:style>
  <w:style w:type="character" w:customStyle="1" w:styleId="rvts52">
    <w:name w:val="rvts52"/>
    <w:basedOn w:val="a0"/>
    <w:uiPriority w:val="99"/>
    <w:rsid w:val="00A01726"/>
    <w:rPr>
      <w:rFonts w:cs="Times New Roman"/>
    </w:rPr>
  </w:style>
  <w:style w:type="paragraph" w:customStyle="1" w:styleId="rvps4">
    <w:name w:val="rvps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A01726"/>
    <w:rPr>
      <w:rFonts w:cs="Times New Roman"/>
    </w:rPr>
  </w:style>
  <w:style w:type="paragraph" w:customStyle="1" w:styleId="rvps15">
    <w:name w:val="rvps15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uiPriority w:val="99"/>
    <w:rsid w:val="00A0172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7">
    <w:name w:val="Шапка документу"/>
    <w:basedOn w:val="a"/>
    <w:uiPriority w:val="99"/>
    <w:rsid w:val="00A01726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6"/>
    <w:uiPriority w:val="99"/>
    <w:rsid w:val="00A0172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A01726"/>
    <w:pPr>
      <w:spacing w:after="0" w:line="240" w:lineRule="auto"/>
    </w:pPr>
    <w:rPr>
      <w:rFonts w:ascii="Antiqua" w:hAnsi="Antiqua"/>
      <w:sz w:val="20"/>
      <w:szCs w:val="20"/>
      <w:lang w:val="ru-RU" w:eastAsia="ru-RU"/>
    </w:rPr>
  </w:style>
  <w:style w:type="character" w:customStyle="1" w:styleId="FootnoteTextChar">
    <w:name w:val="Footnote Text Char"/>
    <w:basedOn w:val="a0"/>
    <w:uiPriority w:val="99"/>
    <w:semiHidden/>
    <w:locked/>
    <w:rsid w:val="00873907"/>
    <w:rPr>
      <w:rFonts w:cs="Times New Roman"/>
      <w:sz w:val="20"/>
      <w:szCs w:val="20"/>
      <w:lang w:val="uk-UA"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A01726"/>
    <w:rPr>
      <w:rFonts w:ascii="Antiqua" w:hAnsi="Antiqua" w:cs="Times New Roman"/>
      <w:lang w:eastAsia="ru-RU" w:bidi="ar-SA"/>
    </w:rPr>
  </w:style>
  <w:style w:type="paragraph" w:styleId="ab">
    <w:name w:val="Body Text"/>
    <w:basedOn w:val="a"/>
    <w:link w:val="ac"/>
    <w:uiPriority w:val="99"/>
    <w:rsid w:val="000D0D0D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E3191F"/>
    <w:rPr>
      <w:rFonts w:cs="Times New Roman"/>
      <w:lang w:val="uk-UA" w:eastAsia="en-US"/>
    </w:rPr>
  </w:style>
  <w:style w:type="character" w:customStyle="1" w:styleId="ac">
    <w:name w:val="Основной текст Знак"/>
    <w:link w:val="ab"/>
    <w:uiPriority w:val="99"/>
    <w:locked/>
    <w:rsid w:val="000D0D0D"/>
    <w:rPr>
      <w:sz w:val="28"/>
      <w:lang w:val="uk-UA" w:eastAsia="ru-RU"/>
    </w:rPr>
  </w:style>
  <w:style w:type="paragraph" w:styleId="ad">
    <w:name w:val="caption"/>
    <w:basedOn w:val="a"/>
    <w:next w:val="a"/>
    <w:uiPriority w:val="99"/>
    <w:qFormat/>
    <w:locked/>
    <w:rsid w:val="000D0D0D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eastAsia="ru-RU"/>
    </w:rPr>
  </w:style>
  <w:style w:type="paragraph" w:styleId="ae">
    <w:name w:val="header"/>
    <w:basedOn w:val="a"/>
    <w:link w:val="af"/>
    <w:uiPriority w:val="99"/>
    <w:rsid w:val="005737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C1151"/>
    <w:rPr>
      <w:rFonts w:cs="Times New Roman"/>
      <w:lang w:val="uk-UA" w:eastAsia="en-US"/>
    </w:rPr>
  </w:style>
  <w:style w:type="character" w:styleId="af0">
    <w:name w:val="page number"/>
    <w:basedOn w:val="a0"/>
    <w:uiPriority w:val="99"/>
    <w:rsid w:val="005737F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7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19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74DD1"/>
    <w:pPr>
      <w:ind w:left="720"/>
      <w:contextualSpacing/>
    </w:pPr>
  </w:style>
  <w:style w:type="paragraph" w:customStyle="1" w:styleId="rvps6">
    <w:name w:val="rvps6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A75913"/>
    <w:rPr>
      <w:rFonts w:cs="Times New Roman"/>
    </w:rPr>
  </w:style>
  <w:style w:type="paragraph" w:customStyle="1" w:styleId="rvps2">
    <w:name w:val="rvps2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A75913"/>
    <w:rPr>
      <w:rFonts w:cs="Times New Roman"/>
      <w:color w:val="0000FF"/>
      <w:u w:val="single"/>
    </w:rPr>
  </w:style>
  <w:style w:type="character" w:customStyle="1" w:styleId="rvts0">
    <w:name w:val="rvts0"/>
    <w:basedOn w:val="a0"/>
    <w:uiPriority w:val="99"/>
    <w:rsid w:val="00A01726"/>
    <w:rPr>
      <w:rFonts w:cs="Times New Roman"/>
    </w:rPr>
  </w:style>
  <w:style w:type="paragraph" w:customStyle="1" w:styleId="rvps7">
    <w:name w:val="rvps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64">
    <w:name w:val="rvts64"/>
    <w:basedOn w:val="a0"/>
    <w:uiPriority w:val="99"/>
    <w:rsid w:val="00A01726"/>
    <w:rPr>
      <w:rFonts w:cs="Times New Roman"/>
    </w:rPr>
  </w:style>
  <w:style w:type="character" w:customStyle="1" w:styleId="rvts9">
    <w:name w:val="rvts9"/>
    <w:basedOn w:val="a0"/>
    <w:uiPriority w:val="99"/>
    <w:rsid w:val="00A01726"/>
    <w:rPr>
      <w:rFonts w:cs="Times New Roman"/>
    </w:rPr>
  </w:style>
  <w:style w:type="character" w:customStyle="1" w:styleId="rvts52">
    <w:name w:val="rvts52"/>
    <w:basedOn w:val="a0"/>
    <w:uiPriority w:val="99"/>
    <w:rsid w:val="00A01726"/>
    <w:rPr>
      <w:rFonts w:cs="Times New Roman"/>
    </w:rPr>
  </w:style>
  <w:style w:type="paragraph" w:customStyle="1" w:styleId="rvps4">
    <w:name w:val="rvps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A01726"/>
    <w:rPr>
      <w:rFonts w:cs="Times New Roman"/>
    </w:rPr>
  </w:style>
  <w:style w:type="paragraph" w:customStyle="1" w:styleId="rvps15">
    <w:name w:val="rvps15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uiPriority w:val="99"/>
    <w:rsid w:val="00A0172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7">
    <w:name w:val="Шапка документу"/>
    <w:basedOn w:val="a"/>
    <w:uiPriority w:val="99"/>
    <w:rsid w:val="00A01726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6"/>
    <w:uiPriority w:val="99"/>
    <w:rsid w:val="00A0172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A01726"/>
    <w:pPr>
      <w:spacing w:after="0" w:line="240" w:lineRule="auto"/>
    </w:pPr>
    <w:rPr>
      <w:rFonts w:ascii="Antiqua" w:hAnsi="Antiqua"/>
      <w:sz w:val="20"/>
      <w:szCs w:val="20"/>
      <w:lang w:val="ru-RU" w:eastAsia="ru-RU"/>
    </w:rPr>
  </w:style>
  <w:style w:type="character" w:customStyle="1" w:styleId="FootnoteTextChar">
    <w:name w:val="Footnote Text Char"/>
    <w:basedOn w:val="a0"/>
    <w:uiPriority w:val="99"/>
    <w:semiHidden/>
    <w:locked/>
    <w:rsid w:val="00873907"/>
    <w:rPr>
      <w:rFonts w:cs="Times New Roman"/>
      <w:sz w:val="20"/>
      <w:szCs w:val="20"/>
      <w:lang w:val="uk-UA"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A01726"/>
    <w:rPr>
      <w:rFonts w:ascii="Antiqua" w:hAnsi="Antiqua" w:cs="Times New Roman"/>
      <w:lang w:eastAsia="ru-RU" w:bidi="ar-SA"/>
    </w:rPr>
  </w:style>
  <w:style w:type="paragraph" w:styleId="ab">
    <w:name w:val="Body Text"/>
    <w:basedOn w:val="a"/>
    <w:link w:val="ac"/>
    <w:uiPriority w:val="99"/>
    <w:rsid w:val="000D0D0D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E3191F"/>
    <w:rPr>
      <w:rFonts w:cs="Times New Roman"/>
      <w:lang w:val="uk-UA" w:eastAsia="en-US"/>
    </w:rPr>
  </w:style>
  <w:style w:type="character" w:customStyle="1" w:styleId="ac">
    <w:name w:val="Основной текст Знак"/>
    <w:link w:val="ab"/>
    <w:uiPriority w:val="99"/>
    <w:locked/>
    <w:rsid w:val="000D0D0D"/>
    <w:rPr>
      <w:sz w:val="28"/>
      <w:lang w:val="uk-UA" w:eastAsia="ru-RU"/>
    </w:rPr>
  </w:style>
  <w:style w:type="paragraph" w:styleId="ad">
    <w:name w:val="caption"/>
    <w:basedOn w:val="a"/>
    <w:next w:val="a"/>
    <w:uiPriority w:val="99"/>
    <w:qFormat/>
    <w:locked/>
    <w:rsid w:val="000D0D0D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eastAsia="ru-RU"/>
    </w:rPr>
  </w:style>
  <w:style w:type="paragraph" w:styleId="ae">
    <w:name w:val="header"/>
    <w:basedOn w:val="a"/>
    <w:link w:val="af"/>
    <w:uiPriority w:val="99"/>
    <w:rsid w:val="005737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C1151"/>
    <w:rPr>
      <w:rFonts w:cs="Times New Roman"/>
      <w:lang w:val="uk-UA" w:eastAsia="en-US"/>
    </w:rPr>
  </w:style>
  <w:style w:type="character" w:styleId="af0">
    <w:name w:val="page number"/>
    <w:basedOn w:val="a0"/>
    <w:uiPriority w:val="99"/>
    <w:rsid w:val="005737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7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SPecialiST RePack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Похода Оксана</dc:creator>
  <cp:lastModifiedBy>Валерій М. Дука</cp:lastModifiedBy>
  <cp:revision>3</cp:revision>
  <cp:lastPrinted>2018-03-14T13:19:00Z</cp:lastPrinted>
  <dcterms:created xsi:type="dcterms:W3CDTF">2018-03-14T14:45:00Z</dcterms:created>
  <dcterms:modified xsi:type="dcterms:W3CDTF">2018-03-14T14:46:00Z</dcterms:modified>
</cp:coreProperties>
</file>