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A5" w:rsidRPr="009D6539" w:rsidRDefault="00F45AA5" w:rsidP="00F45AA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Обґрунтування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необхідності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коригування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тарифів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послуги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утримання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будинків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прибудинкових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територій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ТОВ «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Майас</w:t>
      </w:r>
      <w:proofErr w:type="spellEnd"/>
      <w:proofErr w:type="gram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proofErr w:type="gram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ілтумс</w:t>
      </w:r>
      <w:proofErr w:type="spellEnd"/>
      <w:r w:rsidRPr="009D6539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F06168" w:rsidRPr="009D6539" w:rsidRDefault="00F06168" w:rsidP="00F061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9D6539">
        <w:rPr>
          <w:rFonts w:ascii="Times New Roman" w:eastAsia="Times New Roman" w:hAnsi="Times New Roman" w:cs="Times New Roman"/>
          <w:lang w:val="uk-UA" w:eastAsia="ar-SA"/>
        </w:rPr>
        <w:t>Керуючись п.10 ст.31 Закону України «Про житлово-комунальні послуги» управляюча компанія ТОВ «МА</w:t>
      </w:r>
      <w:bookmarkStart w:id="0" w:name="_GoBack"/>
      <w:bookmarkEnd w:id="0"/>
      <w:r w:rsidRPr="009D6539">
        <w:rPr>
          <w:rFonts w:ascii="Times New Roman" w:eastAsia="Times New Roman" w:hAnsi="Times New Roman" w:cs="Times New Roman"/>
          <w:lang w:val="uk-UA" w:eastAsia="ar-SA"/>
        </w:rPr>
        <w:t>ЙАС СІЛТУМС» повідомляє про проведення коригування вартості послуги з управління багатоквартирними будинками, встановлених рішенням виконавчого комітету Чернігівської міської ради від 12 грудня 2017 року.</w:t>
      </w:r>
    </w:p>
    <w:p w:rsidR="001D54AB" w:rsidRPr="009D6539" w:rsidRDefault="001D54AB" w:rsidP="00C96110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F45AA5"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зв’язку</w:t>
      </w:r>
      <w:r w:rsidR="00F06168"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r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підвищенням вартості базового ліфта</w:t>
      </w:r>
      <w:r w:rsidR="00F45AA5"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необхідно</w:t>
      </w:r>
      <w:r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5AA5" w:rsidRPr="009D6539">
        <w:rPr>
          <w:rFonts w:ascii="Times New Roman" w:eastAsia="Calibri" w:hAnsi="Times New Roman" w:cs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відкоригувати діючі тарифи на послуги з утримання будинків, споруд та прибудинкових територій в частині складових тарифу «Технічне обслуговування ліфтів», «Обслуговування систем диспетчеризації»</w:t>
      </w:r>
      <w:r w:rsidR="00F45AA5"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6168" w:rsidRPr="009D6539" w:rsidRDefault="00EF7A83" w:rsidP="00C96110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539">
        <w:rPr>
          <w:rFonts w:ascii="Times New Roman" w:eastAsia="Times New Roman" w:hAnsi="Times New Roman" w:cs="Times New Roman"/>
          <w:color w:val="000000" w:themeColor="text1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Коригування проведено </w:t>
      </w:r>
      <w:proofErr w:type="spellStart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ідповідно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«Порядку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формування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тарифів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послуги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утри</w:t>
      </w:r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мання</w:t>
      </w:r>
      <w:proofErr w:type="spellEnd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будинків</w:t>
      </w:r>
      <w:proofErr w:type="spellEnd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</w:t>
      </w:r>
      <w:proofErr w:type="spellStart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споруд</w:t>
      </w:r>
      <w:proofErr w:type="spellEnd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</w:t>
      </w:r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будинкових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територій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»,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затвердженого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постановою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Кабінету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Міністрів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</w:t>
      </w:r>
      <w:proofErr w:type="spellEnd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 </w:t>
      </w:r>
      <w:proofErr w:type="spellStart"/>
      <w:r w:rsidR="001D54AB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червня</w:t>
      </w:r>
      <w:proofErr w:type="spellEnd"/>
      <w:r w:rsidR="00F06168" w:rsidRPr="009D6539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2011 року №869.</w:t>
      </w: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503"/>
        <w:gridCol w:w="920"/>
        <w:gridCol w:w="2600"/>
        <w:gridCol w:w="1500"/>
        <w:gridCol w:w="1500"/>
        <w:gridCol w:w="1500"/>
        <w:gridCol w:w="1240"/>
      </w:tblGrid>
      <w:tr w:rsidR="00C96110" w:rsidRPr="00C96110" w:rsidTr="00C96110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Рег.№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обєкту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базових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ліфті</w:t>
            </w:r>
            <w:proofErr w:type="gram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грн.</w:t>
            </w:r>
          </w:p>
        </w:tc>
      </w:tr>
      <w:tr w:rsidR="00C96110" w:rsidRPr="00C96110" w:rsidTr="00C96110">
        <w:trPr>
          <w:trHeight w:val="1035"/>
        </w:trPr>
        <w:tc>
          <w:tcPr>
            <w:tcW w:w="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 </w:t>
            </w:r>
            <w:proofErr w:type="gram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базового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ліфта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 </w:t>
            </w:r>
            <w:proofErr w:type="spellStart"/>
            <w:proofErr w:type="gram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іфта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Диспетчеризація</w:t>
            </w:r>
            <w:proofErr w:type="spellEnd"/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Заньковецької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Заньковецької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Заньковецької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Заньковецької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Мазепи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Мазепи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31а.1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31а.2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31а.3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31б.1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31б.2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31б.3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31в.1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31в.2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31в.3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а.1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а.2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Д.Самоквасова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а.1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а.2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11а.1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11а.2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11а.3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11а.4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б.1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б.2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24а.1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Текстильників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24а.2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Харківська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іолковського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іолковського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іолковського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іолковського</w:t>
            </w:r>
            <w:proofErr w:type="spellEnd"/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110" w:rsidRPr="00C96110" w:rsidTr="00C96110">
        <w:trPr>
          <w:trHeight w:val="30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6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56758,02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110" w:rsidRPr="00C96110" w:rsidRDefault="00C96110" w:rsidP="00C9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61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1884,61</w:t>
            </w:r>
          </w:p>
        </w:tc>
      </w:tr>
    </w:tbl>
    <w:p w:rsidR="00C96110" w:rsidRPr="00C96110" w:rsidRDefault="00C96110" w:rsidP="00C9611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6110" w:rsidRPr="00C96110" w:rsidRDefault="00C96110" w:rsidP="00C96110">
      <w:pPr>
        <w:jc w:val="both"/>
        <w:rPr>
          <w:rFonts w:ascii="Times New Roman" w:hAnsi="Times New Roman" w:cs="Times New Roman"/>
          <w:lang w:val="uk-UA"/>
        </w:rPr>
      </w:pPr>
      <w:r w:rsidRPr="00C96110">
        <w:rPr>
          <w:rFonts w:ascii="Times New Roman" w:hAnsi="Times New Roman" w:cs="Times New Roman"/>
          <w:lang w:val="uk-UA"/>
        </w:rPr>
        <w:t>Більш детальну інформацію Ви можете отримати в публікації на сайті Чернігівської міської ради в розділі «Нагальні питання» (</w:t>
      </w:r>
      <w:r w:rsidR="009D6539">
        <w:fldChar w:fldCharType="begin"/>
      </w:r>
      <w:r w:rsidR="009D6539" w:rsidRPr="009D6539">
        <w:rPr>
          <w:lang w:val="uk-UA"/>
        </w:rPr>
        <w:instrText xml:space="preserve"> </w:instrText>
      </w:r>
      <w:r w:rsidR="009D6539">
        <w:instrText>HYPERLINK</w:instrText>
      </w:r>
      <w:r w:rsidR="009D6539" w:rsidRPr="009D6539">
        <w:rPr>
          <w:lang w:val="uk-UA"/>
        </w:rPr>
        <w:instrText xml:space="preserve"> "</w:instrText>
      </w:r>
      <w:r w:rsidR="009D6539">
        <w:instrText>http</w:instrText>
      </w:r>
      <w:r w:rsidR="009D6539" w:rsidRPr="009D6539">
        <w:rPr>
          <w:lang w:val="uk-UA"/>
        </w:rPr>
        <w:instrText>://</w:instrText>
      </w:r>
      <w:r w:rsidR="009D6539">
        <w:instrText>www</w:instrText>
      </w:r>
      <w:r w:rsidR="009D6539" w:rsidRPr="009D6539">
        <w:rPr>
          <w:lang w:val="uk-UA"/>
        </w:rPr>
        <w:instrText>.</w:instrText>
      </w:r>
      <w:r w:rsidR="009D6539">
        <w:instrText>chernigiv</w:instrText>
      </w:r>
      <w:r w:rsidR="009D6539" w:rsidRPr="009D6539">
        <w:rPr>
          <w:lang w:val="uk-UA"/>
        </w:rPr>
        <w:instrText>-</w:instrText>
      </w:r>
      <w:r w:rsidR="009D6539">
        <w:instrText>rada</w:instrText>
      </w:r>
      <w:r w:rsidR="009D6539" w:rsidRPr="009D6539">
        <w:rPr>
          <w:lang w:val="uk-UA"/>
        </w:rPr>
        <w:instrText>.</w:instrText>
      </w:r>
      <w:r w:rsidR="009D6539">
        <w:instrText>gov</w:instrText>
      </w:r>
      <w:r w:rsidR="009D6539" w:rsidRPr="009D6539">
        <w:rPr>
          <w:lang w:val="uk-UA"/>
        </w:rPr>
        <w:instrText>.</w:instrText>
      </w:r>
      <w:r w:rsidR="009D6539">
        <w:instrText>ua</w:instrText>
      </w:r>
      <w:r w:rsidR="009D6539" w:rsidRPr="009D6539">
        <w:rPr>
          <w:lang w:val="uk-UA"/>
        </w:rPr>
        <w:instrText xml:space="preserve">/" </w:instrText>
      </w:r>
      <w:r w:rsidR="009D6539">
        <w:fldChar w:fldCharType="separate"/>
      </w:r>
      <w:r w:rsidRPr="00C96110">
        <w:rPr>
          <w:rStyle w:val="a4"/>
          <w:rFonts w:ascii="Times New Roman" w:hAnsi="Times New Roman" w:cs="Times New Roman"/>
          <w:lang w:val="en-US"/>
        </w:rPr>
        <w:t>www</w:t>
      </w:r>
      <w:r w:rsidRPr="00C96110">
        <w:rPr>
          <w:rStyle w:val="a4"/>
          <w:rFonts w:ascii="Times New Roman" w:hAnsi="Times New Roman" w:cs="Times New Roman"/>
          <w:lang w:val="uk-UA"/>
        </w:rPr>
        <w:t>.</w:t>
      </w:r>
      <w:proofErr w:type="spellStart"/>
      <w:r w:rsidRPr="00C96110">
        <w:rPr>
          <w:rStyle w:val="a4"/>
          <w:rFonts w:ascii="Times New Roman" w:hAnsi="Times New Roman" w:cs="Times New Roman"/>
          <w:lang w:val="en-US"/>
        </w:rPr>
        <w:t>chernigiv</w:t>
      </w:r>
      <w:proofErr w:type="spellEnd"/>
      <w:r w:rsidRPr="00C96110">
        <w:rPr>
          <w:rStyle w:val="a4"/>
          <w:rFonts w:ascii="Times New Roman" w:hAnsi="Times New Roman" w:cs="Times New Roman"/>
          <w:lang w:val="uk-UA"/>
        </w:rPr>
        <w:t>-</w:t>
      </w:r>
      <w:proofErr w:type="spellStart"/>
      <w:r w:rsidRPr="00C96110">
        <w:rPr>
          <w:rStyle w:val="a4"/>
          <w:rFonts w:ascii="Times New Roman" w:hAnsi="Times New Roman" w:cs="Times New Roman"/>
          <w:lang w:val="en-US"/>
        </w:rPr>
        <w:t>rada</w:t>
      </w:r>
      <w:proofErr w:type="spellEnd"/>
      <w:r w:rsidRPr="00C96110">
        <w:rPr>
          <w:rStyle w:val="a4"/>
          <w:rFonts w:ascii="Times New Roman" w:hAnsi="Times New Roman" w:cs="Times New Roman"/>
          <w:lang w:val="uk-UA"/>
        </w:rPr>
        <w:t>.</w:t>
      </w:r>
      <w:proofErr w:type="spellStart"/>
      <w:r w:rsidRPr="00C96110">
        <w:rPr>
          <w:rStyle w:val="a4"/>
          <w:rFonts w:ascii="Times New Roman" w:hAnsi="Times New Roman" w:cs="Times New Roman"/>
          <w:lang w:val="en-US"/>
        </w:rPr>
        <w:t>gov</w:t>
      </w:r>
      <w:proofErr w:type="spellEnd"/>
      <w:r w:rsidRPr="00C96110">
        <w:rPr>
          <w:rStyle w:val="a4"/>
          <w:rFonts w:ascii="Times New Roman" w:hAnsi="Times New Roman" w:cs="Times New Roman"/>
          <w:lang w:val="uk-UA"/>
        </w:rPr>
        <w:t>.</w:t>
      </w:r>
      <w:proofErr w:type="spellStart"/>
      <w:r w:rsidRPr="00C96110">
        <w:rPr>
          <w:rStyle w:val="a4"/>
          <w:rFonts w:ascii="Times New Roman" w:hAnsi="Times New Roman" w:cs="Times New Roman"/>
          <w:lang w:val="en-US"/>
        </w:rPr>
        <w:t>ua</w:t>
      </w:r>
      <w:proofErr w:type="spellEnd"/>
      <w:r w:rsidR="009D6539">
        <w:rPr>
          <w:rStyle w:val="a4"/>
          <w:rFonts w:ascii="Times New Roman" w:hAnsi="Times New Roman" w:cs="Times New Roman"/>
          <w:lang w:val="en-US"/>
        </w:rPr>
        <w:fldChar w:fldCharType="end"/>
      </w:r>
      <w:r w:rsidRPr="00C96110">
        <w:rPr>
          <w:rFonts w:ascii="Times New Roman" w:hAnsi="Times New Roman" w:cs="Times New Roman"/>
          <w:lang w:val="uk-UA"/>
        </w:rPr>
        <w:t>).</w:t>
      </w:r>
    </w:p>
    <w:p w:rsidR="00C96110" w:rsidRPr="00C96110" w:rsidRDefault="00C96110" w:rsidP="00C96110">
      <w:pPr>
        <w:jc w:val="both"/>
        <w:rPr>
          <w:rFonts w:ascii="Times New Roman" w:hAnsi="Times New Roman" w:cs="Times New Roman"/>
          <w:lang w:val="uk-UA"/>
        </w:rPr>
      </w:pPr>
      <w:r w:rsidRPr="00C96110">
        <w:rPr>
          <w:rFonts w:ascii="Times New Roman" w:hAnsi="Times New Roman" w:cs="Times New Roman"/>
          <w:lang w:val="uk-UA"/>
        </w:rPr>
        <w:t>Зауваження та пропозиції від фізичних та юридичних осіб приймаються в письмовому вигляді протягом 7 днів з дня опублікування повідомлення про наміри здійснити зміну цін шляхом коригування за адресами: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3310"/>
      </w:tblGrid>
      <w:tr w:rsidR="00C96110" w:rsidRPr="00C96110" w:rsidTr="00C96110">
        <w:trPr>
          <w:trHeight w:val="33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0" w:rsidRPr="00C96110" w:rsidRDefault="00C96110">
            <w:pPr>
              <w:rPr>
                <w:rFonts w:ascii="Times New Roman" w:hAnsi="Times New Roman" w:cs="Times New Roman"/>
                <w:lang w:val="uk-UA"/>
              </w:rPr>
            </w:pPr>
            <w:r w:rsidRPr="00C96110">
              <w:rPr>
                <w:rFonts w:ascii="Times New Roman" w:hAnsi="Times New Roman" w:cs="Times New Roman"/>
                <w:lang w:val="uk-UA"/>
              </w:rPr>
              <w:t>Управляння житлово-комунального господарства Чернігівської міської ради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10" w:rsidRPr="00C96110" w:rsidRDefault="00C96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6110">
              <w:rPr>
                <w:rFonts w:ascii="Times New Roman" w:hAnsi="Times New Roman" w:cs="Times New Roman"/>
                <w:lang w:val="uk-UA"/>
              </w:rPr>
              <w:t xml:space="preserve">14000, м. Чернігів, </w:t>
            </w:r>
          </w:p>
          <w:p w:rsidR="00C96110" w:rsidRPr="00C96110" w:rsidRDefault="00C96110" w:rsidP="00C96110">
            <w:pPr>
              <w:rPr>
                <w:rFonts w:ascii="Times New Roman" w:hAnsi="Times New Roman" w:cs="Times New Roman"/>
                <w:lang w:val="uk-UA"/>
              </w:rPr>
            </w:pPr>
            <w:r w:rsidRPr="00C9611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96110">
              <w:rPr>
                <w:rFonts w:ascii="Times New Roman" w:hAnsi="Times New Roman" w:cs="Times New Roman"/>
                <w:lang w:val="uk-UA"/>
              </w:rPr>
              <w:t>Магістрацька</w:t>
            </w:r>
            <w:proofErr w:type="spellEnd"/>
            <w:r w:rsidRPr="00C96110">
              <w:rPr>
                <w:rFonts w:ascii="Times New Roman" w:hAnsi="Times New Roman" w:cs="Times New Roman"/>
                <w:lang w:val="uk-UA"/>
              </w:rPr>
              <w:t>, 7 (77-48-67)</w:t>
            </w:r>
          </w:p>
        </w:tc>
      </w:tr>
      <w:tr w:rsidR="00C96110" w:rsidRPr="00C96110" w:rsidTr="00C9611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10" w:rsidRPr="00C96110" w:rsidRDefault="00C96110">
            <w:pPr>
              <w:rPr>
                <w:rFonts w:ascii="Times New Roman" w:hAnsi="Times New Roman" w:cs="Times New Roman"/>
                <w:lang w:val="uk-UA"/>
              </w:rPr>
            </w:pPr>
            <w:r w:rsidRPr="00C96110">
              <w:rPr>
                <w:rFonts w:ascii="Times New Roman" w:hAnsi="Times New Roman" w:cs="Times New Roman"/>
                <w:lang w:val="uk-UA"/>
              </w:rPr>
              <w:t>Управляюча компанія ТОВ «МАЙАС СІЛТУМС»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110" w:rsidRPr="00C96110" w:rsidRDefault="00C96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6110">
              <w:rPr>
                <w:rFonts w:ascii="Times New Roman" w:hAnsi="Times New Roman" w:cs="Times New Roman"/>
                <w:lang w:val="uk-UA"/>
              </w:rPr>
              <w:t>14001, м. Чернігів, вул.. Текстильників, 1 (97-29-97)</w:t>
            </w:r>
          </w:p>
        </w:tc>
      </w:tr>
    </w:tbl>
    <w:p w:rsidR="000F2BDA" w:rsidRPr="00C96110" w:rsidRDefault="009D6539" w:rsidP="001D54AB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1D54AB" w:rsidRPr="00C9611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</w:hyperlink>
    </w:p>
    <w:sectPr w:rsidR="000F2BDA" w:rsidRPr="00C96110" w:rsidSect="00C96110">
      <w:pgSz w:w="11906" w:h="16838"/>
      <w:pgMar w:top="34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B0"/>
    <w:rsid w:val="000F2BDA"/>
    <w:rsid w:val="001D54AB"/>
    <w:rsid w:val="00212B9F"/>
    <w:rsid w:val="004A53B0"/>
    <w:rsid w:val="009D6539"/>
    <w:rsid w:val="00C96110"/>
    <w:rsid w:val="00EF7A83"/>
    <w:rsid w:val="00F06168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AA5"/>
    <w:rPr>
      <w:b/>
      <w:bCs/>
    </w:rPr>
  </w:style>
  <w:style w:type="character" w:styleId="a4">
    <w:name w:val="Hyperlink"/>
    <w:semiHidden/>
    <w:unhideWhenUsed/>
    <w:rsid w:val="00C96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AA5"/>
    <w:rPr>
      <w:b/>
      <w:bCs/>
    </w:rPr>
  </w:style>
  <w:style w:type="character" w:styleId="a4">
    <w:name w:val="Hyperlink"/>
    <w:semiHidden/>
    <w:unhideWhenUsed/>
    <w:rsid w:val="00C96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yukivka-rada.gov.ua/wp-content/uploads/2017/08/Tabl_taryfyZHEK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5</cp:revision>
  <dcterms:created xsi:type="dcterms:W3CDTF">2018-01-09T14:15:00Z</dcterms:created>
  <dcterms:modified xsi:type="dcterms:W3CDTF">2018-01-09T19:14:00Z</dcterms:modified>
</cp:coreProperties>
</file>