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DA5439" w:rsidP="00E85BF9">
      <w:pPr>
        <w:ind w:firstLine="900"/>
        <w:jc w:val="both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23 червня</w:t>
      </w:r>
      <w:r w:rsidR="002536FB" w:rsidRPr="00DA5439">
        <w:rPr>
          <w:sz w:val="28"/>
          <w:szCs w:val="28"/>
          <w:lang w:val="uk-UA"/>
        </w:rPr>
        <w:t xml:space="preserve"> 2020</w:t>
      </w:r>
      <w:r w:rsidR="00E85BF9" w:rsidRPr="00DA5439">
        <w:rPr>
          <w:sz w:val="28"/>
          <w:szCs w:val="28"/>
          <w:lang w:val="uk-UA"/>
        </w:rPr>
        <w:t xml:space="preserve"> року було проведен</w:t>
      </w:r>
      <w:r w:rsidR="002E7D82" w:rsidRPr="00DA5439">
        <w:rPr>
          <w:sz w:val="28"/>
          <w:szCs w:val="28"/>
          <w:lang w:val="uk-UA"/>
        </w:rPr>
        <w:t>і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DA5439" w:rsidRPr="00DA5439" w:rsidRDefault="00DA5439" w:rsidP="00DA5439">
      <w:pPr>
        <w:pStyle w:val="a6"/>
        <w:ind w:firstLine="902"/>
        <w:jc w:val="both"/>
        <w:rPr>
          <w:bCs/>
          <w:szCs w:val="28"/>
        </w:rPr>
      </w:pPr>
      <w:r w:rsidRPr="00DA5439">
        <w:rPr>
          <w:bCs/>
          <w:szCs w:val="28"/>
        </w:rPr>
        <w:t>-</w:t>
      </w:r>
      <w:r w:rsidRPr="00DA5439">
        <w:rPr>
          <w:szCs w:val="28"/>
        </w:rPr>
        <w:t xml:space="preserve"> площею 0,0857 га, по пров. Вокзальному, 12, м. Чернігів, приватним підприємством "Ріко Капітал" у сумі </w:t>
      </w:r>
      <w:r w:rsidRPr="00DA5439">
        <w:rPr>
          <w:rStyle w:val="a8"/>
          <w:i w:val="0"/>
          <w:iCs/>
        </w:rPr>
        <w:t>54 859,72 грн.;</w:t>
      </w:r>
    </w:p>
    <w:p w:rsidR="00DA5439" w:rsidRPr="00DA5439" w:rsidRDefault="00DA5439" w:rsidP="00DA5439">
      <w:pPr>
        <w:pStyle w:val="a6"/>
        <w:ind w:firstLine="902"/>
        <w:jc w:val="both"/>
        <w:rPr>
          <w:rStyle w:val="a8"/>
          <w:i w:val="0"/>
          <w:iCs/>
        </w:rPr>
      </w:pPr>
      <w:r w:rsidRPr="00DA5439">
        <w:rPr>
          <w:szCs w:val="28"/>
        </w:rPr>
        <w:t xml:space="preserve">- </w:t>
      </w:r>
      <w:r w:rsidRPr="00DA5439">
        <w:rPr>
          <w:szCs w:val="28"/>
        </w:rPr>
        <w:t>площею 0,1</w:t>
      </w:r>
      <w:bookmarkStart w:id="0" w:name="_GoBack"/>
      <w:bookmarkEnd w:id="0"/>
      <w:r w:rsidRPr="00DA5439">
        <w:rPr>
          <w:szCs w:val="28"/>
        </w:rPr>
        <w:t>946 га, по пров. Вокзальному, 12, м. Чернігів, приватним підприємством "Фірма "</w:t>
      </w:r>
      <w:proofErr w:type="spellStart"/>
      <w:r w:rsidRPr="00DA5439">
        <w:rPr>
          <w:szCs w:val="28"/>
        </w:rPr>
        <w:t>Алво</w:t>
      </w:r>
      <w:proofErr w:type="spellEnd"/>
      <w:r w:rsidRPr="00DA5439">
        <w:rPr>
          <w:szCs w:val="28"/>
        </w:rPr>
        <w:t xml:space="preserve">" у сумі </w:t>
      </w:r>
      <w:r w:rsidRPr="00DA5439">
        <w:rPr>
          <w:rStyle w:val="a8"/>
          <w:i w:val="0"/>
          <w:iCs/>
        </w:rPr>
        <w:t>124 570,61 грн.;</w:t>
      </w:r>
    </w:p>
    <w:p w:rsidR="00DA5439" w:rsidRPr="00DA5439" w:rsidRDefault="00DA5439" w:rsidP="00DA5439">
      <w:pPr>
        <w:pStyle w:val="a6"/>
        <w:ind w:firstLine="902"/>
        <w:jc w:val="both"/>
        <w:rPr>
          <w:rStyle w:val="a8"/>
          <w:i w:val="0"/>
          <w:iCs/>
        </w:rPr>
      </w:pPr>
      <w:r w:rsidRPr="00DA5439">
        <w:rPr>
          <w:rStyle w:val="a8"/>
          <w:i w:val="0"/>
          <w:iCs/>
        </w:rPr>
        <w:t xml:space="preserve">- </w:t>
      </w:r>
      <w:r w:rsidRPr="00DA5439">
        <w:rPr>
          <w:szCs w:val="28"/>
        </w:rPr>
        <w:t xml:space="preserve">площею 0,0786 га, по вул. П'ятницькій, 33, м. Чернігів, дочірнім підприємством "Профіт </w:t>
      </w:r>
      <w:proofErr w:type="spellStart"/>
      <w:r w:rsidRPr="00DA5439">
        <w:rPr>
          <w:szCs w:val="28"/>
        </w:rPr>
        <w:t>Хаб</w:t>
      </w:r>
      <w:proofErr w:type="spellEnd"/>
      <w:r w:rsidRPr="00DA5439">
        <w:rPr>
          <w:szCs w:val="28"/>
        </w:rPr>
        <w:t xml:space="preserve">" Чернігівської регіональної торгово-промислової палати у сумі </w:t>
      </w:r>
      <w:r w:rsidRPr="00DA5439">
        <w:rPr>
          <w:rStyle w:val="a8"/>
          <w:i w:val="0"/>
          <w:iCs/>
        </w:rPr>
        <w:t>30 843,54 грн.;</w:t>
      </w:r>
    </w:p>
    <w:p w:rsidR="00DA5439" w:rsidRPr="00DA5439" w:rsidRDefault="00DA5439" w:rsidP="00DA5439">
      <w:pPr>
        <w:pStyle w:val="a6"/>
        <w:ind w:firstLine="902"/>
        <w:jc w:val="both"/>
        <w:rPr>
          <w:rStyle w:val="a8"/>
          <w:i w:val="0"/>
          <w:iCs/>
        </w:rPr>
      </w:pPr>
      <w:r w:rsidRPr="00DA5439">
        <w:rPr>
          <w:rStyle w:val="a8"/>
          <w:i w:val="0"/>
          <w:iCs/>
        </w:rPr>
        <w:t>-</w:t>
      </w:r>
      <w:r w:rsidRPr="00DA5439">
        <w:rPr>
          <w:szCs w:val="28"/>
        </w:rPr>
        <w:t xml:space="preserve"> площею 0,6970 га, по вул. Інструментальній, 30, м. Чернігів, товариством з обмеженою відповідальністю "Фабрика здорово" у сумі </w:t>
      </w:r>
      <w:r w:rsidRPr="00DA5439">
        <w:rPr>
          <w:rStyle w:val="a8"/>
          <w:i w:val="0"/>
          <w:iCs/>
        </w:rPr>
        <w:t>85 103,94 грн.;</w:t>
      </w:r>
    </w:p>
    <w:p w:rsidR="00DA5439" w:rsidRPr="00DA5439" w:rsidRDefault="00DA5439" w:rsidP="00DA5439">
      <w:pPr>
        <w:pStyle w:val="a6"/>
        <w:ind w:firstLine="902"/>
        <w:jc w:val="both"/>
        <w:rPr>
          <w:rStyle w:val="a8"/>
          <w:i w:val="0"/>
          <w:iCs/>
        </w:rPr>
      </w:pPr>
      <w:r w:rsidRPr="00DA5439">
        <w:rPr>
          <w:rStyle w:val="a8"/>
          <w:i w:val="0"/>
          <w:iCs/>
        </w:rPr>
        <w:t xml:space="preserve">- </w:t>
      </w:r>
      <w:r w:rsidRPr="00DA5439">
        <w:rPr>
          <w:szCs w:val="28"/>
        </w:rPr>
        <w:t xml:space="preserve">площею 0,4008 га, по вул. Івана Мазепи, 57-а, м. Чернігів, Деркач Оленою Валентинівною у сумі </w:t>
      </w:r>
      <w:r w:rsidRPr="00DA5439">
        <w:rPr>
          <w:rStyle w:val="a8"/>
          <w:i w:val="0"/>
          <w:iCs/>
        </w:rPr>
        <w:t>124 465,07 грн.;</w:t>
      </w:r>
    </w:p>
    <w:p w:rsidR="00DA5439" w:rsidRPr="00DA5439" w:rsidRDefault="00DA5439" w:rsidP="00DA5439">
      <w:pPr>
        <w:pStyle w:val="a6"/>
        <w:ind w:firstLine="902"/>
        <w:jc w:val="both"/>
        <w:rPr>
          <w:rStyle w:val="a8"/>
          <w:i w:val="0"/>
          <w:iCs/>
        </w:rPr>
      </w:pPr>
      <w:r w:rsidRPr="00DA5439">
        <w:rPr>
          <w:rStyle w:val="a8"/>
          <w:i w:val="0"/>
          <w:iCs/>
        </w:rPr>
        <w:t>-</w:t>
      </w:r>
      <w:r w:rsidRPr="00DA5439">
        <w:rPr>
          <w:szCs w:val="28"/>
        </w:rPr>
        <w:t xml:space="preserve"> площею 0,1240 га, по вул. Ринковій, 2, м. Чернігів, </w:t>
      </w:r>
      <w:proofErr w:type="spellStart"/>
      <w:r w:rsidRPr="00DA5439">
        <w:rPr>
          <w:szCs w:val="28"/>
        </w:rPr>
        <w:t>Жовтенко</w:t>
      </w:r>
      <w:proofErr w:type="spellEnd"/>
      <w:r w:rsidRPr="00DA5439">
        <w:rPr>
          <w:szCs w:val="28"/>
        </w:rPr>
        <w:t xml:space="preserve"> Оленою Андріанівною у сумі </w:t>
      </w:r>
      <w:r w:rsidRPr="00DA5439">
        <w:rPr>
          <w:rStyle w:val="a8"/>
          <w:i w:val="0"/>
          <w:iCs/>
        </w:rPr>
        <w:t>93 824,24 грн.;</w:t>
      </w:r>
    </w:p>
    <w:p w:rsidR="00DA5439" w:rsidRPr="00DA5439" w:rsidRDefault="00DA5439" w:rsidP="00DA5439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DA5439">
        <w:rPr>
          <w:rStyle w:val="a8"/>
          <w:i w:val="0"/>
          <w:iCs/>
        </w:rPr>
        <w:t>-</w:t>
      </w:r>
      <w:r w:rsidRPr="00DA5439">
        <w:rPr>
          <w:szCs w:val="28"/>
        </w:rPr>
        <w:t xml:space="preserve"> площею 0,0134 га, по вул. Ринковій, 2, м. Чернігів, </w:t>
      </w:r>
      <w:proofErr w:type="spellStart"/>
      <w:r w:rsidRPr="00DA5439">
        <w:rPr>
          <w:szCs w:val="28"/>
        </w:rPr>
        <w:t>Жовтенко</w:t>
      </w:r>
      <w:proofErr w:type="spellEnd"/>
      <w:r w:rsidRPr="00DA5439">
        <w:rPr>
          <w:szCs w:val="28"/>
        </w:rPr>
        <w:t xml:space="preserve"> Оленою Андріанівною у сумі </w:t>
      </w:r>
      <w:r w:rsidRPr="00DA5439">
        <w:rPr>
          <w:rStyle w:val="a8"/>
          <w:i w:val="0"/>
          <w:iCs/>
          <w:szCs w:val="28"/>
        </w:rPr>
        <w:t>10 139,07 грн.;</w:t>
      </w:r>
    </w:p>
    <w:p w:rsidR="00DA5439" w:rsidRPr="00DA5439" w:rsidRDefault="00DA5439" w:rsidP="00DA5439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DA5439">
        <w:rPr>
          <w:rStyle w:val="a8"/>
          <w:i w:val="0"/>
          <w:iCs/>
          <w:szCs w:val="28"/>
        </w:rPr>
        <w:t>-</w:t>
      </w:r>
      <w:r w:rsidRPr="00DA5439">
        <w:rPr>
          <w:szCs w:val="28"/>
        </w:rPr>
        <w:t xml:space="preserve"> площею 0,1289 га, по пров. Заньковецької, 12, м. Чернігів, товариством з обмеженою відповідальністю "</w:t>
      </w:r>
      <w:proofErr w:type="spellStart"/>
      <w:r w:rsidRPr="00DA5439">
        <w:rPr>
          <w:szCs w:val="28"/>
        </w:rPr>
        <w:t>Арменія</w:t>
      </w:r>
      <w:proofErr w:type="spellEnd"/>
      <w:r w:rsidRPr="00DA5439">
        <w:rPr>
          <w:szCs w:val="28"/>
        </w:rPr>
        <w:t xml:space="preserve">" у сумі </w:t>
      </w:r>
      <w:r w:rsidRPr="00DA5439">
        <w:rPr>
          <w:rStyle w:val="a8"/>
          <w:i w:val="0"/>
          <w:iCs/>
          <w:szCs w:val="28"/>
        </w:rPr>
        <w:t>66 624,34 грн.;</w:t>
      </w:r>
    </w:p>
    <w:p w:rsidR="00DA5439" w:rsidRPr="00DA5439" w:rsidRDefault="00DA5439" w:rsidP="00DA5439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DA5439">
        <w:rPr>
          <w:rStyle w:val="a8"/>
          <w:i w:val="0"/>
          <w:iCs/>
          <w:szCs w:val="28"/>
        </w:rPr>
        <w:t>-</w:t>
      </w:r>
      <w:r w:rsidRPr="00DA5439">
        <w:rPr>
          <w:szCs w:val="28"/>
        </w:rPr>
        <w:t xml:space="preserve"> площею 0,1400 га, по вул. Бєлова, 37 корп. 6, м. Чернігів, товариством з обмеженою відповідальністю "</w:t>
      </w:r>
      <w:proofErr w:type="spellStart"/>
      <w:r w:rsidRPr="00DA5439">
        <w:rPr>
          <w:szCs w:val="28"/>
        </w:rPr>
        <w:t>Сівеінвест-буд</w:t>
      </w:r>
      <w:proofErr w:type="spellEnd"/>
      <w:r w:rsidRPr="00DA5439">
        <w:rPr>
          <w:szCs w:val="28"/>
        </w:rPr>
        <w:t xml:space="preserve">" у сумі </w:t>
      </w:r>
      <w:r w:rsidRPr="00DA5439">
        <w:rPr>
          <w:rStyle w:val="a8"/>
          <w:i w:val="0"/>
          <w:iCs/>
          <w:szCs w:val="28"/>
        </w:rPr>
        <w:t>65 641,88 грн.</w:t>
      </w:r>
    </w:p>
    <w:p w:rsidR="00CF097A" w:rsidRPr="00DA5439" w:rsidRDefault="00CF097A" w:rsidP="00DA5439">
      <w:pPr>
        <w:ind w:firstLine="851"/>
        <w:jc w:val="both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 xml:space="preserve">Загальна сума визначених збитків становить </w:t>
      </w:r>
      <w:r w:rsidR="00DA5439" w:rsidRPr="00DA5439">
        <w:rPr>
          <w:sz w:val="28"/>
          <w:szCs w:val="28"/>
        </w:rPr>
        <w:t>656 072,41</w:t>
      </w:r>
      <w:r w:rsidR="00201CDD" w:rsidRPr="00DA5439">
        <w:rPr>
          <w:sz w:val="28"/>
          <w:szCs w:val="28"/>
          <w:lang w:val="uk-UA"/>
        </w:rPr>
        <w:t xml:space="preserve"> </w:t>
      </w:r>
      <w:r w:rsidR="00A575D4" w:rsidRPr="00DA5439">
        <w:rPr>
          <w:sz w:val="28"/>
          <w:szCs w:val="28"/>
          <w:lang w:val="uk-UA"/>
        </w:rPr>
        <w:t xml:space="preserve"> </w:t>
      </w:r>
      <w:r w:rsidRPr="00DA5439">
        <w:rPr>
          <w:sz w:val="28"/>
          <w:szCs w:val="28"/>
          <w:lang w:val="uk-UA"/>
        </w:rPr>
        <w:t>грн.</w:t>
      </w:r>
    </w:p>
    <w:p w:rsidR="00E85BF9" w:rsidRPr="00DA5439" w:rsidRDefault="00E85BF9" w:rsidP="0002695F">
      <w:pPr>
        <w:ind w:firstLine="851"/>
        <w:jc w:val="both"/>
        <w:rPr>
          <w:bCs/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DA5439">
        <w:rPr>
          <w:bCs/>
          <w:sz w:val="28"/>
          <w:szCs w:val="28"/>
          <w:lang w:val="uk-UA"/>
        </w:rPr>
        <w:t xml:space="preserve">, </w:t>
      </w:r>
      <w:r w:rsidRPr="00DA5439">
        <w:rPr>
          <w:sz w:val="28"/>
          <w:szCs w:val="28"/>
          <w:lang w:val="uk-UA"/>
        </w:rPr>
        <w:t>передбачено, що р</w:t>
      </w:r>
      <w:r w:rsidRPr="00DA5439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E85BF9" w:rsidRPr="00F74846" w:rsidRDefault="00E85BF9" w:rsidP="00E85BF9">
      <w:pPr>
        <w:ind w:firstLine="900"/>
        <w:jc w:val="both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Прийняття рішення  надасть можливість вчиняти дії направлені на стягнення збитків до міського бюджету</w:t>
      </w:r>
      <w:r w:rsidRPr="00F74846">
        <w:rPr>
          <w:sz w:val="28"/>
          <w:szCs w:val="28"/>
          <w:lang w:val="uk-UA"/>
        </w:rPr>
        <w:t>.</w:t>
      </w:r>
    </w:p>
    <w:p w:rsidR="00564F66" w:rsidRDefault="00280212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5BF9" w:rsidRPr="00F74846" w:rsidRDefault="00E85BF9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 xml:space="preserve">Начальник управління земельних </w:t>
      </w:r>
    </w:p>
    <w:p w:rsidR="00E85BF9" w:rsidRPr="0079343D" w:rsidRDefault="00E85BF9" w:rsidP="00E85BF9">
      <w:pPr>
        <w:pStyle w:val="a6"/>
        <w:jc w:val="both"/>
        <w:rPr>
          <w:szCs w:val="28"/>
        </w:rPr>
      </w:pPr>
      <w:r w:rsidRPr="00F74846">
        <w:rPr>
          <w:szCs w:val="28"/>
        </w:rPr>
        <w:t xml:space="preserve">ресурсів Чернігівської міської ради                                            В. </w:t>
      </w:r>
      <w:r w:rsidR="00612B2A">
        <w:rPr>
          <w:szCs w:val="28"/>
        </w:rPr>
        <w:t>ДМИТРЕНКО</w:t>
      </w:r>
    </w:p>
    <w:p w:rsidR="00315A1E" w:rsidRPr="00E85BF9" w:rsidRDefault="00315A1E">
      <w:pPr>
        <w:rPr>
          <w:lang w:val="uk-UA"/>
        </w:rPr>
      </w:pPr>
    </w:p>
    <w:sectPr w:rsidR="00315A1E" w:rsidRPr="00E85BF9" w:rsidSect="00564F66">
      <w:headerReference w:type="even" r:id="rId8"/>
      <w:headerReference w:type="default" r:id="rId9"/>
      <w:pgSz w:w="11909" w:h="16834" w:code="9"/>
      <w:pgMar w:top="1134" w:right="567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CD" w:rsidRDefault="002A6ACD">
      <w:r>
        <w:separator/>
      </w:r>
    </w:p>
  </w:endnote>
  <w:endnote w:type="continuationSeparator" w:id="0">
    <w:p w:rsidR="002A6ACD" w:rsidRDefault="002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CD" w:rsidRDefault="002A6ACD">
      <w:r>
        <w:separator/>
      </w:r>
    </w:p>
  </w:footnote>
  <w:footnote w:type="continuationSeparator" w:id="0">
    <w:p w:rsidR="002A6ACD" w:rsidRDefault="002A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2A6A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439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2A6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695F"/>
    <w:rsid w:val="00085759"/>
    <w:rsid w:val="00195D6E"/>
    <w:rsid w:val="001A77CB"/>
    <w:rsid w:val="001C597C"/>
    <w:rsid w:val="00201CDD"/>
    <w:rsid w:val="0021401C"/>
    <w:rsid w:val="002536FB"/>
    <w:rsid w:val="00280212"/>
    <w:rsid w:val="002A6ACD"/>
    <w:rsid w:val="002E7D82"/>
    <w:rsid w:val="00315A1E"/>
    <w:rsid w:val="004D7244"/>
    <w:rsid w:val="00564F66"/>
    <w:rsid w:val="005B3C9F"/>
    <w:rsid w:val="00612B2A"/>
    <w:rsid w:val="00630854"/>
    <w:rsid w:val="007809B4"/>
    <w:rsid w:val="0079094D"/>
    <w:rsid w:val="007B61B9"/>
    <w:rsid w:val="007D3E34"/>
    <w:rsid w:val="009F770C"/>
    <w:rsid w:val="00A24BBD"/>
    <w:rsid w:val="00A575D4"/>
    <w:rsid w:val="00AE639F"/>
    <w:rsid w:val="00B1054D"/>
    <w:rsid w:val="00B36617"/>
    <w:rsid w:val="00BC41BA"/>
    <w:rsid w:val="00CF097A"/>
    <w:rsid w:val="00D07E57"/>
    <w:rsid w:val="00D71E3C"/>
    <w:rsid w:val="00D84DBE"/>
    <w:rsid w:val="00DA4B49"/>
    <w:rsid w:val="00DA5439"/>
    <w:rsid w:val="00E85BF9"/>
    <w:rsid w:val="00F50677"/>
    <w:rsid w:val="00F722DF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 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 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1ED6-9375-47A5-9F62-5D4123DC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2020-03-12T14:47:00Z</cp:lastPrinted>
  <dcterms:created xsi:type="dcterms:W3CDTF">2020-06-22T12:49:00Z</dcterms:created>
  <dcterms:modified xsi:type="dcterms:W3CDTF">2020-06-22T12:56:00Z</dcterms:modified>
</cp:coreProperties>
</file>