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6487"/>
        <w:gridCol w:w="3233"/>
      </w:tblGrid>
      <w:tr w:rsidR="005A248E" w:rsidTr="005A248E">
        <w:trPr>
          <w:trHeight w:val="983"/>
        </w:trPr>
        <w:tc>
          <w:tcPr>
            <w:tcW w:w="6487" w:type="dxa"/>
            <w:hideMark/>
          </w:tcPr>
          <w:p w:rsidR="005A248E" w:rsidRDefault="005A248E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86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</w:tcPr>
          <w:p w:rsidR="005A248E" w:rsidRDefault="005A248E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 </w:t>
            </w:r>
          </w:p>
          <w:p w:rsidR="005A248E" w:rsidRDefault="005A248E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</w:rPr>
            </w:pPr>
          </w:p>
        </w:tc>
      </w:tr>
    </w:tbl>
    <w:p w:rsidR="005A248E" w:rsidRDefault="005A248E" w:rsidP="005A248E">
      <w:pPr>
        <w:spacing w:after="60"/>
        <w:ind w:left="720" w:right="70" w:hanging="720"/>
        <w:jc w:val="center"/>
        <w:rPr>
          <w:b/>
          <w:sz w:val="10"/>
          <w:szCs w:val="10"/>
        </w:rPr>
      </w:pPr>
      <w:r>
        <w:rPr>
          <w:b/>
          <w:szCs w:val="28"/>
        </w:rPr>
        <w:t xml:space="preserve">         </w:t>
      </w:r>
    </w:p>
    <w:p w:rsidR="005A248E" w:rsidRDefault="005A248E" w:rsidP="005A248E">
      <w:pPr>
        <w:pStyle w:val="a3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5A248E" w:rsidRDefault="005A248E" w:rsidP="005A248E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ЧЕРНІГІВСЬКА МІСЬКА РАДА</w:t>
      </w:r>
    </w:p>
    <w:p w:rsidR="005A248E" w:rsidRDefault="005A248E" w:rsidP="005A248E">
      <w:pPr>
        <w:shd w:val="clear" w:color="auto" w:fill="FFFFFF"/>
        <w:tabs>
          <w:tab w:val="left" w:pos="709"/>
          <w:tab w:val="left" w:pos="851"/>
        </w:tabs>
        <w:spacing w:line="360" w:lineRule="auto"/>
        <w:ind w:right="7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Р О З П О Р Я Д Ж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5A248E" w:rsidRDefault="005A248E" w:rsidP="005A248E">
      <w:pPr>
        <w:pStyle w:val="a4"/>
        <w:rPr>
          <w:i/>
        </w:rPr>
      </w:pPr>
    </w:p>
    <w:p w:rsidR="005A248E" w:rsidRDefault="005A248E" w:rsidP="005A248E">
      <w:pPr>
        <w:pStyle w:val="a4"/>
      </w:pPr>
      <w:r>
        <w:t xml:space="preserve">  </w:t>
      </w:r>
      <w:r>
        <w:rPr>
          <w:u w:val="single"/>
        </w:rPr>
        <w:t>08 серпня</w:t>
      </w:r>
      <w:r>
        <w:t xml:space="preserve">  2017 року          м. Чернігів</w:t>
      </w:r>
      <w:r>
        <w:tab/>
      </w:r>
      <w:r>
        <w:tab/>
      </w:r>
      <w:r>
        <w:tab/>
      </w:r>
      <w:r>
        <w:tab/>
        <w:t>№</w:t>
      </w:r>
      <w:r>
        <w:rPr>
          <w:u w:val="single"/>
        </w:rPr>
        <w:t xml:space="preserve"> 232-р  </w:t>
      </w:r>
    </w:p>
    <w:p w:rsidR="005A248E" w:rsidRDefault="005A248E" w:rsidP="005A248E">
      <w:pPr>
        <w:pStyle w:val="a4"/>
        <w:rPr>
          <w:i/>
        </w:rPr>
      </w:pPr>
    </w:p>
    <w:p w:rsidR="005A248E" w:rsidRDefault="005A248E" w:rsidP="005A248E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Про внесення змін до </w:t>
      </w:r>
    </w:p>
    <w:p w:rsidR="005A248E" w:rsidRDefault="005A248E" w:rsidP="005A248E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розпорядження міського голови</w:t>
      </w:r>
    </w:p>
    <w:p w:rsidR="005A248E" w:rsidRDefault="005A248E" w:rsidP="005A248E">
      <w:pPr>
        <w:rPr>
          <w:sz w:val="28"/>
        </w:rPr>
      </w:pPr>
      <w:r>
        <w:rPr>
          <w:rFonts w:ascii="Times New Roman CYR" w:hAnsi="Times New Roman CYR"/>
          <w:sz w:val="28"/>
        </w:rPr>
        <w:t>від 08 квітня 2016 року № 116-р</w:t>
      </w:r>
    </w:p>
    <w:p w:rsidR="005A248E" w:rsidRDefault="005A248E" w:rsidP="005A248E">
      <w:pPr>
        <w:rPr>
          <w:sz w:val="28"/>
        </w:rPr>
      </w:pPr>
    </w:p>
    <w:p w:rsidR="005A248E" w:rsidRDefault="005A248E" w:rsidP="005A248E">
      <w:pPr>
        <w:rPr>
          <w:sz w:val="28"/>
        </w:rPr>
      </w:pPr>
    </w:p>
    <w:p w:rsidR="005A248E" w:rsidRDefault="005A248E" w:rsidP="005A248E">
      <w:pPr>
        <w:jc w:val="both"/>
        <w:rPr>
          <w:sz w:val="28"/>
        </w:rPr>
      </w:pPr>
      <w:r>
        <w:rPr>
          <w:sz w:val="28"/>
        </w:rPr>
        <w:tab/>
        <w:t>У зв’язку з призначенням Черненка М. П. секретарем міської ради та кадровими змінами у виконавчих органах міської ради, керуючись пунктом 20 частини 4 статті 42 Закону України «Про місцеве самоврядування в Україні»,</w:t>
      </w:r>
      <w:r>
        <w:rPr>
          <w:rFonts w:ascii="Times New Roman CYR" w:hAnsi="Times New Roman CYR"/>
          <w:sz w:val="28"/>
        </w:rPr>
        <w:t xml:space="preserve"> згідно з </w:t>
      </w:r>
      <w:r>
        <w:rPr>
          <w:sz w:val="28"/>
          <w:szCs w:val="28"/>
        </w:rPr>
        <w:t>Порядком проведення конкурсу на право укладання договору оренди комунального майна у новій редакції, затвердженим рішенням міської ради від 26 червня 2012 року (22 сесія 6 скликання)</w:t>
      </w:r>
      <w:r>
        <w:rPr>
          <w:sz w:val="28"/>
        </w:rPr>
        <w:t>:</w:t>
      </w:r>
    </w:p>
    <w:p w:rsidR="005A248E" w:rsidRDefault="005A248E" w:rsidP="005A248E">
      <w:pPr>
        <w:jc w:val="both"/>
        <w:rPr>
          <w:sz w:val="28"/>
        </w:rPr>
      </w:pPr>
    </w:p>
    <w:p w:rsidR="005A248E" w:rsidRDefault="005A248E" w:rsidP="005A248E">
      <w:pPr>
        <w:tabs>
          <w:tab w:val="left" w:pos="6379"/>
        </w:tabs>
        <w:jc w:val="both"/>
        <w:rPr>
          <w:sz w:val="28"/>
        </w:rPr>
      </w:pPr>
      <w:r>
        <w:rPr>
          <w:rFonts w:ascii="Times New Roman CYR" w:hAnsi="Times New Roman CYR"/>
          <w:sz w:val="28"/>
        </w:rPr>
        <w:t xml:space="preserve">         1. </w:t>
      </w:r>
      <w:proofErr w:type="spellStart"/>
      <w:r>
        <w:rPr>
          <w:rFonts w:ascii="Times New Roman CYR" w:hAnsi="Times New Roman CYR"/>
          <w:sz w:val="28"/>
        </w:rPr>
        <w:t>Внести</w:t>
      </w:r>
      <w:proofErr w:type="spellEnd"/>
      <w:r>
        <w:rPr>
          <w:rFonts w:ascii="Times New Roman CYR" w:hAnsi="Times New Roman CYR"/>
          <w:sz w:val="28"/>
        </w:rPr>
        <w:t xml:space="preserve"> до розпорядження міського голови від 08 квітня 2016 року               № 116-р «Про склад конкурсної комісії щодо проведення конкурсів на право укладення договорів оренди комунального майна» наступні зміни</w:t>
      </w:r>
      <w:r>
        <w:rPr>
          <w:sz w:val="28"/>
        </w:rPr>
        <w:t xml:space="preserve">: </w:t>
      </w:r>
    </w:p>
    <w:p w:rsidR="005A248E" w:rsidRDefault="005A248E" w:rsidP="005A248E">
      <w:pPr>
        <w:rPr>
          <w:sz w:val="28"/>
        </w:rPr>
      </w:pPr>
      <w:r>
        <w:rPr>
          <w:sz w:val="28"/>
        </w:rPr>
        <w:t xml:space="preserve">                               </w:t>
      </w:r>
    </w:p>
    <w:p w:rsidR="005A248E" w:rsidRDefault="005A248E" w:rsidP="005A248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</w:rPr>
        <w:t>Пункт 1 розпорядження викласти у такій редакції:</w:t>
      </w:r>
    </w:p>
    <w:p w:rsidR="005A248E" w:rsidRDefault="005A248E" w:rsidP="005A248E">
      <w:pPr>
        <w:ind w:left="720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5A248E" w:rsidRPr="005A248E" w:rsidTr="005A248E">
        <w:tc>
          <w:tcPr>
            <w:tcW w:w="3936" w:type="dxa"/>
            <w:hideMark/>
          </w:tcPr>
          <w:p w:rsidR="005A248E" w:rsidRDefault="005A248E">
            <w:pPr>
              <w:rPr>
                <w:rFonts w:ascii="Times New Roman CYR" w:hAnsi="Times New Roman CYR"/>
                <w:sz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</w:rPr>
              <w:t>Тарасовець</w:t>
            </w:r>
            <w:proofErr w:type="spellEnd"/>
          </w:p>
          <w:p w:rsidR="005A248E" w:rsidRDefault="005A248E">
            <w:pPr>
              <w:pStyle w:val="a4"/>
            </w:pPr>
            <w:r>
              <w:t>Олександр Миколайович</w:t>
            </w:r>
          </w:p>
        </w:tc>
        <w:tc>
          <w:tcPr>
            <w:tcW w:w="5528" w:type="dxa"/>
            <w:hideMark/>
          </w:tcPr>
          <w:p w:rsidR="005A248E" w:rsidRDefault="005A248E">
            <w:pPr>
              <w:jc w:val="both"/>
            </w:pPr>
            <w:r>
              <w:rPr>
                <w:sz w:val="28"/>
              </w:rPr>
              <w:t>- депутат міської ради</w:t>
            </w:r>
            <w:r>
              <w:rPr>
                <w:rFonts w:ascii="Times New Roman CYR" w:hAnsi="Times New Roman CYR"/>
                <w:sz w:val="28"/>
              </w:rPr>
              <w:t>, голова постійної комісії міської ради з питань комунальної власності, бюджету та фінансів, голова  комісії</w:t>
            </w:r>
          </w:p>
        </w:tc>
      </w:tr>
      <w:tr w:rsidR="005A248E" w:rsidRPr="005A248E" w:rsidTr="005A248E">
        <w:tc>
          <w:tcPr>
            <w:tcW w:w="3936" w:type="dxa"/>
          </w:tcPr>
          <w:p w:rsidR="005A248E" w:rsidRDefault="005A248E">
            <w:pPr>
              <w:pStyle w:val="a4"/>
            </w:pPr>
          </w:p>
        </w:tc>
        <w:tc>
          <w:tcPr>
            <w:tcW w:w="5528" w:type="dxa"/>
          </w:tcPr>
          <w:p w:rsidR="005A248E" w:rsidRDefault="005A248E">
            <w:pPr>
              <w:pStyle w:val="a4"/>
            </w:pPr>
          </w:p>
        </w:tc>
      </w:tr>
      <w:tr w:rsidR="005A248E" w:rsidTr="005A248E">
        <w:tc>
          <w:tcPr>
            <w:tcW w:w="3936" w:type="dxa"/>
            <w:hideMark/>
          </w:tcPr>
          <w:p w:rsidR="005A248E" w:rsidRDefault="005A248E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Пономаренко</w:t>
            </w:r>
          </w:p>
          <w:p w:rsidR="005A248E" w:rsidRDefault="005A248E">
            <w:pPr>
              <w:pStyle w:val="a4"/>
            </w:pPr>
            <w:r>
              <w:t>Галина Віталіївна</w:t>
            </w:r>
          </w:p>
        </w:tc>
        <w:tc>
          <w:tcPr>
            <w:tcW w:w="5528" w:type="dxa"/>
            <w:hideMark/>
          </w:tcPr>
          <w:p w:rsidR="005A248E" w:rsidRDefault="005A248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- головний спеціаліст</w:t>
            </w:r>
            <w:r>
              <w:rPr>
                <w:rFonts w:ascii="Times New Roman CYR" w:hAnsi="Times New Roman CYR"/>
                <w:sz w:val="28"/>
              </w:rPr>
              <w:t xml:space="preserve"> відділу орендних відносин та організації розрахунків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 CYR" w:hAnsi="Times New Roman CYR"/>
                <w:sz w:val="28"/>
              </w:rPr>
              <w:t>фонд</w:t>
            </w:r>
            <w:r>
              <w:rPr>
                <w:sz w:val="28"/>
              </w:rPr>
              <w:t xml:space="preserve">у  комунального майна  міської </w:t>
            </w:r>
            <w:r>
              <w:t xml:space="preserve"> </w:t>
            </w:r>
            <w:r>
              <w:rPr>
                <w:sz w:val="28"/>
              </w:rPr>
              <w:t>ради,</w:t>
            </w:r>
            <w:r>
              <w:t xml:space="preserve"> </w:t>
            </w:r>
            <w:r>
              <w:rPr>
                <w:sz w:val="28"/>
              </w:rPr>
              <w:t>секретар  комісії</w:t>
            </w:r>
          </w:p>
        </w:tc>
      </w:tr>
      <w:tr w:rsidR="005A248E" w:rsidTr="005A248E">
        <w:tc>
          <w:tcPr>
            <w:tcW w:w="3936" w:type="dxa"/>
          </w:tcPr>
          <w:p w:rsidR="005A248E" w:rsidRDefault="005A248E">
            <w:pPr>
              <w:pStyle w:val="a4"/>
            </w:pPr>
          </w:p>
        </w:tc>
        <w:tc>
          <w:tcPr>
            <w:tcW w:w="5528" w:type="dxa"/>
          </w:tcPr>
          <w:p w:rsidR="005A248E" w:rsidRDefault="005A248E">
            <w:pPr>
              <w:pStyle w:val="a4"/>
            </w:pPr>
          </w:p>
        </w:tc>
      </w:tr>
      <w:tr w:rsidR="005A248E" w:rsidTr="005A248E">
        <w:tc>
          <w:tcPr>
            <w:tcW w:w="3936" w:type="dxa"/>
            <w:hideMark/>
          </w:tcPr>
          <w:p w:rsidR="005A248E" w:rsidRDefault="005A248E">
            <w:pPr>
              <w:pStyle w:val="a4"/>
            </w:pPr>
            <w:r>
              <w:t>Антонов</w:t>
            </w:r>
          </w:p>
          <w:p w:rsidR="005A248E" w:rsidRDefault="005A248E">
            <w:pPr>
              <w:pStyle w:val="a4"/>
            </w:pPr>
            <w:r>
              <w:t>Олександр Сергійович</w:t>
            </w:r>
          </w:p>
        </w:tc>
        <w:tc>
          <w:tcPr>
            <w:tcW w:w="5528" w:type="dxa"/>
          </w:tcPr>
          <w:p w:rsidR="005A248E" w:rsidRDefault="005A248E">
            <w:pPr>
              <w:jc w:val="both"/>
              <w:rPr>
                <w:sz w:val="28"/>
                <w:lang w:val="ru-RU"/>
              </w:rPr>
            </w:pPr>
            <w:r>
              <w:rPr>
                <w:rFonts w:ascii="Times New Roman CYR" w:hAnsi="Times New Roman CYR"/>
                <w:sz w:val="28"/>
              </w:rPr>
              <w:t>-</w:t>
            </w:r>
            <w:r>
              <w:t xml:space="preserve"> </w:t>
            </w:r>
            <w:r>
              <w:rPr>
                <w:sz w:val="28"/>
              </w:rPr>
              <w:t>депутат міської ради, голова постійної комісії міської ради з питань житлово-комунального господарства, транспорту і зв’</w:t>
            </w:r>
            <w:proofErr w:type="spellStart"/>
            <w:r>
              <w:rPr>
                <w:sz w:val="28"/>
                <w:lang w:val="ru-RU"/>
              </w:rPr>
              <w:t>язку</w:t>
            </w:r>
            <w:proofErr w:type="spellEnd"/>
            <w:r>
              <w:rPr>
                <w:sz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lang w:val="ru-RU"/>
              </w:rPr>
              <w:t>енергозбереження</w:t>
            </w:r>
            <w:proofErr w:type="spellEnd"/>
          </w:p>
          <w:p w:rsidR="005A248E" w:rsidRDefault="005A248E">
            <w:pPr>
              <w:jc w:val="both"/>
              <w:rPr>
                <w:sz w:val="28"/>
              </w:rPr>
            </w:pPr>
          </w:p>
        </w:tc>
      </w:tr>
      <w:tr w:rsidR="005A248E" w:rsidTr="005A248E">
        <w:tc>
          <w:tcPr>
            <w:tcW w:w="3936" w:type="dxa"/>
            <w:hideMark/>
          </w:tcPr>
          <w:p w:rsidR="005A248E" w:rsidRDefault="005A248E">
            <w:pPr>
              <w:pStyle w:val="a4"/>
            </w:pPr>
            <w:proofErr w:type="spellStart"/>
            <w:r>
              <w:t>Гаценко</w:t>
            </w:r>
            <w:proofErr w:type="spellEnd"/>
            <w:r>
              <w:t xml:space="preserve"> </w:t>
            </w:r>
          </w:p>
          <w:p w:rsidR="005A248E" w:rsidRDefault="005A248E">
            <w:pPr>
              <w:pStyle w:val="a4"/>
            </w:pPr>
            <w:r>
              <w:lastRenderedPageBreak/>
              <w:t>Олег Олександрович</w:t>
            </w:r>
          </w:p>
        </w:tc>
        <w:tc>
          <w:tcPr>
            <w:tcW w:w="5528" w:type="dxa"/>
            <w:hideMark/>
          </w:tcPr>
          <w:p w:rsidR="005A248E" w:rsidRDefault="005A248E">
            <w:pPr>
              <w:pStyle w:val="a4"/>
            </w:pPr>
            <w:r>
              <w:lastRenderedPageBreak/>
              <w:t xml:space="preserve">- заступник начальника юридичного відділу </w:t>
            </w:r>
            <w:r>
              <w:lastRenderedPageBreak/>
              <w:t>міської ради</w:t>
            </w:r>
          </w:p>
        </w:tc>
      </w:tr>
      <w:tr w:rsidR="005A248E" w:rsidTr="005A248E">
        <w:tc>
          <w:tcPr>
            <w:tcW w:w="3936" w:type="dxa"/>
          </w:tcPr>
          <w:p w:rsidR="005A248E" w:rsidRDefault="005A248E">
            <w:pPr>
              <w:pStyle w:val="a4"/>
            </w:pPr>
          </w:p>
        </w:tc>
        <w:tc>
          <w:tcPr>
            <w:tcW w:w="5528" w:type="dxa"/>
          </w:tcPr>
          <w:p w:rsidR="005A248E" w:rsidRDefault="005A248E">
            <w:pPr>
              <w:pStyle w:val="a4"/>
            </w:pPr>
          </w:p>
        </w:tc>
      </w:tr>
      <w:tr w:rsidR="005A248E" w:rsidTr="005A248E">
        <w:tc>
          <w:tcPr>
            <w:tcW w:w="3936" w:type="dxa"/>
            <w:hideMark/>
          </w:tcPr>
          <w:p w:rsidR="005A248E" w:rsidRDefault="005A248E">
            <w:pPr>
              <w:pStyle w:val="a4"/>
            </w:pPr>
            <w:r>
              <w:t>Лисенко</w:t>
            </w:r>
          </w:p>
          <w:p w:rsidR="005A248E" w:rsidRDefault="005A248E">
            <w:pPr>
              <w:pStyle w:val="a4"/>
            </w:pPr>
            <w:r>
              <w:t>Олена Юріївна</w:t>
            </w:r>
          </w:p>
        </w:tc>
        <w:tc>
          <w:tcPr>
            <w:tcW w:w="5528" w:type="dxa"/>
          </w:tcPr>
          <w:p w:rsidR="005A248E" w:rsidRDefault="005A248E">
            <w:pPr>
              <w:pStyle w:val="2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 начальник фінансового управління  міської  ради</w:t>
            </w:r>
          </w:p>
          <w:p w:rsidR="005A248E" w:rsidRDefault="005A248E">
            <w:pPr>
              <w:rPr>
                <w:sz w:val="28"/>
                <w:szCs w:val="28"/>
              </w:rPr>
            </w:pPr>
          </w:p>
        </w:tc>
      </w:tr>
      <w:tr w:rsidR="005A248E" w:rsidTr="005A248E">
        <w:tc>
          <w:tcPr>
            <w:tcW w:w="3936" w:type="dxa"/>
            <w:hideMark/>
          </w:tcPr>
          <w:p w:rsidR="005A248E" w:rsidRDefault="005A248E">
            <w:pPr>
              <w:pStyle w:val="2"/>
              <w:jc w:val="left"/>
            </w:pPr>
            <w:proofErr w:type="spellStart"/>
            <w:r>
              <w:t>Подсосов</w:t>
            </w:r>
            <w:proofErr w:type="spellEnd"/>
            <w:r>
              <w:t xml:space="preserve"> </w:t>
            </w:r>
          </w:p>
          <w:p w:rsidR="005A248E" w:rsidRDefault="005A248E">
            <w:pPr>
              <w:pStyle w:val="a4"/>
            </w:pPr>
            <w:r>
              <w:t xml:space="preserve">Віктор Миколайович               </w:t>
            </w:r>
          </w:p>
        </w:tc>
        <w:tc>
          <w:tcPr>
            <w:tcW w:w="5528" w:type="dxa"/>
          </w:tcPr>
          <w:p w:rsidR="005A248E" w:rsidRDefault="005A248E">
            <w:pPr>
              <w:pStyle w:val="2"/>
            </w:pPr>
            <w:r>
              <w:t>- начальник</w:t>
            </w:r>
            <w:r>
              <w:rPr>
                <w:rFonts w:ascii="Times New Roman CYR" w:hAnsi="Times New Roman CYR"/>
              </w:rPr>
              <w:t xml:space="preserve"> відділу орендних відносин та організації розрахунків</w:t>
            </w:r>
            <w:r>
              <w:t xml:space="preserve"> </w:t>
            </w:r>
            <w:r>
              <w:rPr>
                <w:rFonts w:ascii="Times New Roman CYR" w:hAnsi="Times New Roman CYR"/>
              </w:rPr>
              <w:t>фонд</w:t>
            </w:r>
            <w:r>
              <w:t>у  комунального майна  міської  ради</w:t>
            </w:r>
          </w:p>
          <w:p w:rsidR="005A248E" w:rsidRDefault="005A248E">
            <w:pPr>
              <w:rPr>
                <w:sz w:val="28"/>
                <w:szCs w:val="28"/>
              </w:rPr>
            </w:pPr>
          </w:p>
        </w:tc>
      </w:tr>
      <w:tr w:rsidR="005A248E" w:rsidRPr="005A248E" w:rsidTr="005A248E">
        <w:tc>
          <w:tcPr>
            <w:tcW w:w="3936" w:type="dxa"/>
            <w:hideMark/>
          </w:tcPr>
          <w:p w:rsidR="005A248E" w:rsidRDefault="005A248E">
            <w:pPr>
              <w:pStyle w:val="a4"/>
            </w:pPr>
            <w:r>
              <w:t>Тимошенко</w:t>
            </w:r>
          </w:p>
          <w:p w:rsidR="005A248E" w:rsidRDefault="005A248E">
            <w:pPr>
              <w:pStyle w:val="a4"/>
            </w:pPr>
            <w:r>
              <w:t>Олександр Володимирович</w:t>
            </w:r>
          </w:p>
        </w:tc>
        <w:tc>
          <w:tcPr>
            <w:tcW w:w="5528" w:type="dxa"/>
          </w:tcPr>
          <w:p w:rsidR="005A248E" w:rsidRDefault="005A248E">
            <w:pPr>
              <w:jc w:val="both"/>
              <w:rPr>
                <w:sz w:val="28"/>
              </w:rPr>
            </w:pPr>
            <w:r>
              <w:rPr>
                <w:sz w:val="28"/>
              </w:rPr>
              <w:t>- депутат міської ради, член постійної комісії міської ради з питань соціально-економічного розвитку, підприємництва, туризму та інвестиційної діяльності</w:t>
            </w:r>
          </w:p>
          <w:p w:rsidR="005A248E" w:rsidRDefault="005A248E">
            <w:pPr>
              <w:pStyle w:val="2"/>
              <w:rPr>
                <w:rFonts w:ascii="Times New Roman CYR" w:hAnsi="Times New Roman CYR"/>
              </w:rPr>
            </w:pPr>
          </w:p>
        </w:tc>
      </w:tr>
      <w:tr w:rsidR="005A248E" w:rsidRPr="005A248E" w:rsidTr="005A248E">
        <w:tc>
          <w:tcPr>
            <w:tcW w:w="3936" w:type="dxa"/>
            <w:hideMark/>
          </w:tcPr>
          <w:p w:rsidR="005A248E" w:rsidRDefault="005A248E">
            <w:pPr>
              <w:pStyle w:val="a4"/>
            </w:pPr>
            <w:proofErr w:type="spellStart"/>
            <w:r>
              <w:t>Шерстюк</w:t>
            </w:r>
            <w:proofErr w:type="spellEnd"/>
          </w:p>
          <w:p w:rsidR="005A248E" w:rsidRDefault="005A248E">
            <w:pPr>
              <w:pStyle w:val="a4"/>
            </w:pPr>
            <w:r>
              <w:t>Жанна Володимирівна</w:t>
            </w:r>
          </w:p>
        </w:tc>
        <w:tc>
          <w:tcPr>
            <w:tcW w:w="5528" w:type="dxa"/>
            <w:hideMark/>
          </w:tcPr>
          <w:p w:rsidR="005A248E" w:rsidRDefault="005A248E">
            <w:pPr>
              <w:jc w:val="both"/>
              <w:rPr>
                <w:sz w:val="28"/>
              </w:rPr>
            </w:pPr>
            <w:r>
              <w:rPr>
                <w:sz w:val="28"/>
              </w:rPr>
              <w:t>- депутат  міської  ради, голова постійної    комісії    міської     ради     з    питань регламенту, законності, прав і свобод громадян та запобігання корупції</w:t>
            </w:r>
          </w:p>
        </w:tc>
      </w:tr>
      <w:tr w:rsidR="005A248E" w:rsidRPr="005A248E" w:rsidTr="005A248E">
        <w:tc>
          <w:tcPr>
            <w:tcW w:w="3936" w:type="dxa"/>
          </w:tcPr>
          <w:p w:rsidR="005A248E" w:rsidRDefault="005A248E">
            <w:pPr>
              <w:pStyle w:val="a4"/>
            </w:pPr>
          </w:p>
        </w:tc>
        <w:tc>
          <w:tcPr>
            <w:tcW w:w="5528" w:type="dxa"/>
          </w:tcPr>
          <w:p w:rsidR="005A248E" w:rsidRDefault="005A248E">
            <w:pPr>
              <w:jc w:val="both"/>
              <w:rPr>
                <w:sz w:val="28"/>
              </w:rPr>
            </w:pPr>
          </w:p>
        </w:tc>
      </w:tr>
    </w:tbl>
    <w:p w:rsidR="005A248E" w:rsidRDefault="005A248E" w:rsidP="005A248E">
      <w:pPr>
        <w:pStyle w:val="a4"/>
      </w:pPr>
      <w:r>
        <w:t xml:space="preserve">        2.  Визнати таким, що втратило чинність, розпорядження міського голови від 01 червня 2016 № 183-р «Про внесення змін до розпорядження міського голови від 08 квітня 2016 року № 116-р».</w:t>
      </w:r>
    </w:p>
    <w:p w:rsidR="005A248E" w:rsidRDefault="005A248E" w:rsidP="005A248E">
      <w:pPr>
        <w:pStyle w:val="a4"/>
      </w:pPr>
    </w:p>
    <w:p w:rsidR="005A248E" w:rsidRDefault="005A248E" w:rsidP="005A248E">
      <w:pPr>
        <w:pStyle w:val="a4"/>
        <w:ind w:firstLine="567"/>
      </w:pPr>
      <w:r>
        <w:t>3. Контроль за виконанням цього розпорядження покласти на заступника міського голови - керуючого справами виконкому Фесенка С. І.</w:t>
      </w:r>
    </w:p>
    <w:p w:rsidR="005A248E" w:rsidRDefault="005A248E" w:rsidP="005A248E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</w:t>
      </w:r>
    </w:p>
    <w:p w:rsidR="005A248E" w:rsidRDefault="005A248E" w:rsidP="005A248E">
      <w:pPr>
        <w:jc w:val="both"/>
        <w:rPr>
          <w:rFonts w:ascii="Times New Roman CYR" w:hAnsi="Times New Roman CYR"/>
          <w:sz w:val="28"/>
        </w:rPr>
      </w:pPr>
    </w:p>
    <w:p w:rsidR="005A248E" w:rsidRDefault="005A248E" w:rsidP="005A248E">
      <w:pPr>
        <w:jc w:val="both"/>
        <w:rPr>
          <w:rFonts w:ascii="Times New Roman CYR" w:hAnsi="Times New Roman CYR"/>
          <w:sz w:val="28"/>
        </w:rPr>
      </w:pPr>
    </w:p>
    <w:p w:rsidR="005A248E" w:rsidRDefault="005A248E" w:rsidP="005A248E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Міський голова                                                                             В. А. Атрошенко</w:t>
      </w:r>
    </w:p>
    <w:p w:rsidR="00FB50B5" w:rsidRDefault="00FB50B5">
      <w:bookmarkStart w:id="0" w:name="_GoBack"/>
      <w:bookmarkEnd w:id="0"/>
    </w:p>
    <w:sectPr w:rsidR="00FB5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A13AF"/>
    <w:multiLevelType w:val="multilevel"/>
    <w:tmpl w:val="CD0003E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8E"/>
    <w:rsid w:val="005A248E"/>
    <w:rsid w:val="00FB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5A248E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248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5A248E"/>
    <w:pPr>
      <w:spacing w:after="240"/>
      <w:ind w:left="720" w:hanging="720"/>
      <w:jc w:val="center"/>
    </w:pPr>
    <w:rPr>
      <w:sz w:val="32"/>
    </w:rPr>
  </w:style>
  <w:style w:type="paragraph" w:styleId="a4">
    <w:name w:val="Body Text"/>
    <w:basedOn w:val="a"/>
    <w:link w:val="a5"/>
    <w:unhideWhenUsed/>
    <w:rsid w:val="005A248E"/>
    <w:pPr>
      <w:jc w:val="both"/>
    </w:pPr>
    <w:rPr>
      <w:rFonts w:ascii="Times New Roman CYR" w:hAnsi="Times New Roman CYR"/>
      <w:sz w:val="28"/>
    </w:rPr>
  </w:style>
  <w:style w:type="character" w:customStyle="1" w:styleId="a5">
    <w:name w:val="Основной текст Знак"/>
    <w:basedOn w:val="a0"/>
    <w:link w:val="a4"/>
    <w:rsid w:val="005A248E"/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5A24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48E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5A248E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248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5A248E"/>
    <w:pPr>
      <w:spacing w:after="240"/>
      <w:ind w:left="720" w:hanging="720"/>
      <w:jc w:val="center"/>
    </w:pPr>
    <w:rPr>
      <w:sz w:val="32"/>
    </w:rPr>
  </w:style>
  <w:style w:type="paragraph" w:styleId="a4">
    <w:name w:val="Body Text"/>
    <w:basedOn w:val="a"/>
    <w:link w:val="a5"/>
    <w:unhideWhenUsed/>
    <w:rsid w:val="005A248E"/>
    <w:pPr>
      <w:jc w:val="both"/>
    </w:pPr>
    <w:rPr>
      <w:rFonts w:ascii="Times New Roman CYR" w:hAnsi="Times New Roman CYR"/>
      <w:sz w:val="28"/>
    </w:rPr>
  </w:style>
  <w:style w:type="character" w:customStyle="1" w:styleId="a5">
    <w:name w:val="Основной текст Знак"/>
    <w:basedOn w:val="a0"/>
    <w:link w:val="a4"/>
    <w:rsid w:val="005A248E"/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5A24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48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2017-08-09T13:38:00Z</dcterms:created>
  <dcterms:modified xsi:type="dcterms:W3CDTF">2017-08-09T13:39:00Z</dcterms:modified>
</cp:coreProperties>
</file>