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0D3F2B" w:rsidTr="00066A46">
        <w:trPr>
          <w:trHeight w:val="983"/>
        </w:trPr>
        <w:tc>
          <w:tcPr>
            <w:tcW w:w="6487" w:type="dxa"/>
          </w:tcPr>
          <w:p w:rsidR="000D3F2B" w:rsidRPr="00E73C24" w:rsidRDefault="000D3F2B" w:rsidP="00066A46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0D3F2B" w:rsidRDefault="000D3F2B" w:rsidP="00066A4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0D3F2B" w:rsidRDefault="000D3F2B" w:rsidP="00066A4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0D3F2B" w:rsidRPr="00DA62A7" w:rsidRDefault="000D3F2B" w:rsidP="000D3F2B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0D3F2B" w:rsidRDefault="000D3F2B" w:rsidP="000D3F2B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0D3F2B" w:rsidRDefault="000D3F2B" w:rsidP="000D3F2B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ЧЕРНІГІВСЬКА МІСЬКА РАДА</w:t>
      </w:r>
    </w:p>
    <w:p w:rsidR="000D3F2B" w:rsidRDefault="000D3F2B" w:rsidP="000D3F2B">
      <w:pPr>
        <w:spacing w:after="120"/>
        <w:ind w:left="720" w:right="68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D3F2B" w:rsidRDefault="000D3F2B" w:rsidP="000D3F2B">
      <w:pPr>
        <w:spacing w:after="60"/>
        <w:ind w:left="720" w:right="70" w:hanging="720"/>
        <w:jc w:val="center"/>
        <w:rPr>
          <w:b/>
          <w:sz w:val="28"/>
          <w:szCs w:val="28"/>
        </w:rPr>
      </w:pPr>
    </w:p>
    <w:p w:rsidR="00307641" w:rsidRPr="00877420" w:rsidRDefault="002C0AFA" w:rsidP="00307641">
      <w:pPr>
        <w:tabs>
          <w:tab w:val="left" w:pos="7513"/>
        </w:tabs>
        <w:spacing w:before="120"/>
        <w:rPr>
          <w:sz w:val="28"/>
          <w:szCs w:val="28"/>
          <w:u w:val="single"/>
        </w:rPr>
      </w:pPr>
      <w:r w:rsidRPr="00877420">
        <w:rPr>
          <w:sz w:val="28"/>
          <w:szCs w:val="28"/>
          <w:u w:val="single"/>
        </w:rPr>
        <w:t>26 жовтня</w:t>
      </w:r>
      <w:r w:rsidRPr="002C0AFA">
        <w:rPr>
          <w:sz w:val="28"/>
          <w:szCs w:val="28"/>
        </w:rPr>
        <w:t xml:space="preserve">  2017 року </w:t>
      </w:r>
      <w:r w:rsidRPr="002C0AFA">
        <w:rPr>
          <w:sz w:val="28"/>
          <w:szCs w:val="28"/>
        </w:rPr>
        <w:tab/>
        <w:t>№</w:t>
      </w:r>
      <w:r>
        <w:t xml:space="preserve"> </w:t>
      </w:r>
      <w:bookmarkStart w:id="0" w:name="_GoBack"/>
      <w:r w:rsidR="00307641" w:rsidRPr="00877420">
        <w:rPr>
          <w:color w:val="000000"/>
          <w:sz w:val="28"/>
          <w:szCs w:val="28"/>
          <w:u w:val="single"/>
        </w:rPr>
        <w:t xml:space="preserve">24/VII - </w:t>
      </w:r>
      <w:r w:rsidRPr="00877420">
        <w:rPr>
          <w:color w:val="000000"/>
          <w:sz w:val="28"/>
          <w:szCs w:val="28"/>
          <w:u w:val="single"/>
        </w:rPr>
        <w:t>6</w:t>
      </w:r>
    </w:p>
    <w:bookmarkEnd w:id="0"/>
    <w:p w:rsidR="00307641" w:rsidRPr="002C0AFA" w:rsidRDefault="00307641" w:rsidP="00307641">
      <w:pPr>
        <w:jc w:val="both"/>
        <w:rPr>
          <w:sz w:val="28"/>
          <w:szCs w:val="28"/>
          <w:lang w:val="ru-RU"/>
        </w:rPr>
      </w:pPr>
    </w:p>
    <w:p w:rsidR="00307641" w:rsidRPr="002C0AFA" w:rsidRDefault="00307641" w:rsidP="00307641">
      <w:pPr>
        <w:jc w:val="both"/>
        <w:rPr>
          <w:sz w:val="28"/>
          <w:szCs w:val="28"/>
          <w:lang w:val="ru-RU"/>
        </w:rPr>
      </w:pPr>
    </w:p>
    <w:p w:rsidR="00307641" w:rsidRDefault="00307641" w:rsidP="0030764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внесення змін до рішення міської ради </w:t>
      </w:r>
    </w:p>
    <w:p w:rsidR="00307641" w:rsidRDefault="00307641" w:rsidP="003076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27 жовтня 2016 року №12/VII-11 </w:t>
      </w:r>
    </w:p>
    <w:p w:rsidR="00307641" w:rsidRDefault="00307641" w:rsidP="003076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«Про </w:t>
      </w:r>
      <w:r>
        <w:rPr>
          <w:sz w:val="28"/>
          <w:szCs w:val="28"/>
        </w:rPr>
        <w:t>Програму профілактики і лікування</w:t>
      </w:r>
    </w:p>
    <w:p w:rsidR="00307641" w:rsidRDefault="00307641" w:rsidP="00307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артеріальної гіпертензії, попередження </w:t>
      </w:r>
    </w:p>
    <w:p w:rsidR="00307641" w:rsidRDefault="00307641" w:rsidP="00307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смертності та інвалідності населення </w:t>
      </w:r>
    </w:p>
    <w:p w:rsidR="00307641" w:rsidRDefault="00307641" w:rsidP="003076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внаслідок серцево-судинних захворювань </w:t>
      </w:r>
    </w:p>
    <w:p w:rsidR="00307641" w:rsidRDefault="00307641" w:rsidP="0030764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на 2017-2019 роки у мі</w:t>
      </w:r>
      <w:proofErr w:type="gramStart"/>
      <w:r>
        <w:rPr>
          <w:sz w:val="28"/>
          <w:szCs w:val="28"/>
          <w:lang w:val="ru-RU"/>
        </w:rPr>
        <w:t>ст</w:t>
      </w:r>
      <w:proofErr w:type="gramEnd"/>
      <w:r>
        <w:rPr>
          <w:sz w:val="28"/>
          <w:szCs w:val="28"/>
          <w:lang w:val="ru-RU"/>
        </w:rPr>
        <w:t xml:space="preserve">і Чернігові» </w:t>
      </w:r>
    </w:p>
    <w:p w:rsidR="00307641" w:rsidRDefault="00307641" w:rsidP="00307641">
      <w:pPr>
        <w:jc w:val="both"/>
        <w:rPr>
          <w:sz w:val="28"/>
          <w:szCs w:val="28"/>
        </w:rPr>
      </w:pPr>
    </w:p>
    <w:p w:rsidR="00307641" w:rsidRPr="002C0AFA" w:rsidRDefault="00307641" w:rsidP="00307641">
      <w:pPr>
        <w:ind w:firstLine="709"/>
        <w:jc w:val="both"/>
        <w:rPr>
          <w:sz w:val="28"/>
          <w:lang w:val="ru-RU"/>
        </w:rPr>
      </w:pPr>
    </w:p>
    <w:p w:rsidR="00307641" w:rsidRDefault="00307641" w:rsidP="0030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підпункту 22 пункту 1 статті 26 Закону України «Про місцеве самоврядування в Україні» та з метою </w:t>
      </w:r>
      <w:r>
        <w:rPr>
          <w:color w:val="000000"/>
          <w:sz w:val="28"/>
          <w:szCs w:val="28"/>
        </w:rPr>
        <w:t xml:space="preserve">підвищення ефективності заходів Програми профілактики і лікування артеріальної гіпертензії, попередження смертності та інвалідності населення внаслідок серцево-судинних захворювань на 2017-2019 роки у місті Чернігові (далі – Програма), </w:t>
      </w:r>
      <w:r>
        <w:rPr>
          <w:sz w:val="28"/>
          <w:szCs w:val="28"/>
        </w:rPr>
        <w:t>міська рада вирішила:</w:t>
      </w:r>
    </w:p>
    <w:p w:rsidR="00307641" w:rsidRDefault="00307641" w:rsidP="0030764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зміни </w:t>
      </w:r>
      <w:r>
        <w:rPr>
          <w:color w:val="000000"/>
          <w:sz w:val="28"/>
          <w:szCs w:val="28"/>
        </w:rPr>
        <w:t>до пунктів 3.5, 3.6, 3.7 розділу 3 додатку до Програми, що додається.</w:t>
      </w:r>
    </w:p>
    <w:p w:rsidR="00307641" w:rsidRDefault="00307641" w:rsidP="00307641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Хоніч О. П. та постійну комісію міської ради з питань освіти, медицини, соціального захисту, культури, молодіжної політики та спорту </w:t>
      </w:r>
      <w:r>
        <w:rPr>
          <w:bCs/>
          <w:iCs/>
          <w:color w:val="000000"/>
          <w:spacing w:val="10"/>
          <w:sz w:val="28"/>
          <w:szCs w:val="28"/>
        </w:rPr>
        <w:t>(Білогура В. О.).</w:t>
      </w:r>
    </w:p>
    <w:p w:rsidR="00307641" w:rsidRDefault="00307641" w:rsidP="00307641">
      <w:pPr>
        <w:ind w:firstLine="709"/>
        <w:jc w:val="both"/>
        <w:rPr>
          <w:sz w:val="28"/>
          <w:szCs w:val="28"/>
        </w:rPr>
      </w:pPr>
    </w:p>
    <w:p w:rsidR="00307641" w:rsidRPr="002C0AFA" w:rsidRDefault="00307641" w:rsidP="00307641">
      <w:pPr>
        <w:ind w:firstLine="709"/>
        <w:jc w:val="both"/>
        <w:rPr>
          <w:sz w:val="28"/>
          <w:szCs w:val="28"/>
          <w:lang w:val="ru-RU"/>
        </w:rPr>
      </w:pPr>
    </w:p>
    <w:p w:rsidR="00307641" w:rsidRPr="002C0AFA" w:rsidRDefault="00307641" w:rsidP="00307641">
      <w:pPr>
        <w:ind w:firstLine="709"/>
        <w:jc w:val="both"/>
        <w:rPr>
          <w:sz w:val="28"/>
          <w:szCs w:val="28"/>
          <w:lang w:val="ru-RU"/>
        </w:rPr>
      </w:pPr>
    </w:p>
    <w:p w:rsidR="00307641" w:rsidRDefault="00307641" w:rsidP="00307641">
      <w:pPr>
        <w:tabs>
          <w:tab w:val="left" w:pos="6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В. А. Атрошенко</w:t>
      </w:r>
    </w:p>
    <w:p w:rsidR="00B95DA2" w:rsidRDefault="00B95DA2" w:rsidP="00307641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1"/>
    <w:rsid w:val="000D3F2B"/>
    <w:rsid w:val="002C0AFA"/>
    <w:rsid w:val="00307641"/>
    <w:rsid w:val="0087742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4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641"/>
    <w:pPr>
      <w:spacing w:after="0" w:line="240" w:lineRule="auto"/>
    </w:pPr>
  </w:style>
  <w:style w:type="paragraph" w:customStyle="1" w:styleId="1">
    <w:name w:val="Знак Знак Знак Знак1 Знак Знак Знак"/>
    <w:basedOn w:val="a"/>
    <w:rsid w:val="000D3F2B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0D3F2B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F2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4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641"/>
    <w:pPr>
      <w:spacing w:after="0" w:line="240" w:lineRule="auto"/>
    </w:pPr>
  </w:style>
  <w:style w:type="paragraph" w:customStyle="1" w:styleId="1">
    <w:name w:val="Знак Знак Знак Знак1 Знак Знак Знак"/>
    <w:basedOn w:val="a"/>
    <w:rsid w:val="000D3F2B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0D3F2B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F2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Світлана А. Горбач</cp:lastModifiedBy>
  <cp:revision>6</cp:revision>
  <cp:lastPrinted>2017-11-03T08:21:00Z</cp:lastPrinted>
  <dcterms:created xsi:type="dcterms:W3CDTF">2017-10-31T10:11:00Z</dcterms:created>
  <dcterms:modified xsi:type="dcterms:W3CDTF">2018-03-21T10:10:00Z</dcterms:modified>
</cp:coreProperties>
</file>