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7C66" w:rsidRDefault="00CE7C66" w:rsidP="000B55A1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CE7C66" w:rsidRDefault="00CE7C66" w:rsidP="000B55A1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:rsidR="00CE7C66" w:rsidRDefault="00713E24" w:rsidP="000B55A1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E7C66">
        <w:rPr>
          <w:rFonts w:ascii="Times New Roman" w:hAnsi="Times New Roman" w:cs="Times New Roman"/>
          <w:sz w:val="28"/>
          <w:szCs w:val="28"/>
          <w:lang w:val="uk-UA"/>
        </w:rPr>
        <w:t xml:space="preserve"> жовтня 2016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441</w:t>
      </w:r>
      <w:bookmarkStart w:id="0" w:name="_GoBack"/>
      <w:bookmarkEnd w:id="0"/>
    </w:p>
    <w:p w:rsidR="00CE7C66" w:rsidRDefault="00CE7C66" w:rsidP="000B5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7C66" w:rsidRDefault="00CE7C66" w:rsidP="000B5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7C66" w:rsidRPr="00C44B76" w:rsidRDefault="00CE7C66" w:rsidP="000B55A1">
      <w:pPr>
        <w:spacing w:after="0" w:line="240" w:lineRule="auto"/>
        <w:jc w:val="center"/>
        <w:rPr>
          <w:lang w:val="uk-UA"/>
        </w:rPr>
      </w:pPr>
      <w:r w:rsidRPr="00C44B76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Критерії оцінки конкурсних пропозицій</w:t>
      </w:r>
    </w:p>
    <w:p w:rsidR="00CE7C66" w:rsidRPr="00C44B76" w:rsidRDefault="00CE7C66">
      <w:pPr>
        <w:spacing w:after="0" w:line="240" w:lineRule="auto"/>
        <w:ind w:firstLine="569"/>
        <w:jc w:val="both"/>
        <w:rPr>
          <w:lang w:val="uk-UA"/>
        </w:rPr>
      </w:pPr>
    </w:p>
    <w:p w:rsidR="00CE7C66" w:rsidRPr="00C44B76" w:rsidRDefault="00CE7C66" w:rsidP="008E026E">
      <w:pPr>
        <w:spacing w:after="0" w:line="240" w:lineRule="auto"/>
        <w:ind w:left="360"/>
        <w:jc w:val="both"/>
        <w:rPr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Конкурсні пропозиції оцінюватимуться за такими критеріями:</w:t>
      </w:r>
    </w:p>
    <w:p w:rsidR="00CE7C66" w:rsidRPr="00C44B76" w:rsidRDefault="00CE7C66" w:rsidP="008E026E">
      <w:pPr>
        <w:spacing w:after="0" w:line="240" w:lineRule="auto"/>
        <w:ind w:left="360"/>
        <w:jc w:val="both"/>
        <w:rPr>
          <w:lang w:val="uk-UA"/>
        </w:rPr>
      </w:pP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Відповідність технічним вимогам – до 5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900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Актуальність та соціальна значущість ідеї (проекту) для громади м. Чернігова  – до 20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4B76">
        <w:rPr>
          <w:rFonts w:ascii="Times New Roman" w:hAnsi="Times New Roman" w:cs="Times New Roman"/>
          <w:sz w:val="28"/>
          <w:szCs w:val="28"/>
          <w:lang w:val="uk-UA"/>
        </w:rPr>
        <w:t>Скоординованість</w:t>
      </w:r>
      <w:proofErr w:type="spellEnd"/>
      <w:r w:rsidRPr="00C44B76">
        <w:rPr>
          <w:rFonts w:ascii="Times New Roman" w:hAnsi="Times New Roman" w:cs="Times New Roman"/>
          <w:sz w:val="28"/>
          <w:szCs w:val="28"/>
          <w:lang w:val="uk-UA"/>
        </w:rPr>
        <w:t xml:space="preserve"> заходів проекту – до 15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900" w:hanging="5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Важливість отриманих результатів внаслідок реалізації проекту – до 15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Стійкість результатів після закінчення реалізації проекту – до 15 балів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Наявність партнерів чи співвиконавців проекту – до 5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900" w:hanging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Доцільність реалізації проекту з огляду на затрачені ресурси – до 10 балів;</w:t>
      </w:r>
    </w:p>
    <w:p w:rsidR="00CE7C66" w:rsidRPr="00C44B76" w:rsidRDefault="00CE7C66" w:rsidP="008E026E">
      <w:pPr>
        <w:numPr>
          <w:ilvl w:val="0"/>
          <w:numId w:val="1"/>
        </w:numPr>
        <w:tabs>
          <w:tab w:val="left" w:pos="900"/>
        </w:tabs>
        <w:spacing w:before="160"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Досвід організації – до 5 балів.</w:t>
      </w:r>
    </w:p>
    <w:p w:rsidR="00CE7C66" w:rsidRPr="00C44B76" w:rsidRDefault="00CE7C66" w:rsidP="008E026E">
      <w:pPr>
        <w:spacing w:after="0" w:line="240" w:lineRule="auto"/>
        <w:ind w:left="360"/>
        <w:jc w:val="both"/>
        <w:rPr>
          <w:lang w:val="uk-UA"/>
        </w:rPr>
      </w:pPr>
    </w:p>
    <w:p w:rsidR="00CE7C66" w:rsidRPr="00C44B76" w:rsidRDefault="00CE7C66" w:rsidP="008E026E">
      <w:pPr>
        <w:spacing w:after="0" w:line="240" w:lineRule="auto"/>
        <w:ind w:left="360"/>
        <w:jc w:val="both"/>
        <w:rPr>
          <w:lang w:val="uk-UA"/>
        </w:rPr>
      </w:pPr>
      <w:r w:rsidRPr="00C44B76">
        <w:rPr>
          <w:rFonts w:ascii="Times New Roman" w:hAnsi="Times New Roman" w:cs="Times New Roman"/>
          <w:sz w:val="28"/>
          <w:szCs w:val="28"/>
          <w:lang w:val="uk-UA"/>
        </w:rPr>
        <w:t>Максимальна оцінка конкурсної пропозиції складатиме 100 балів.</w:t>
      </w:r>
    </w:p>
    <w:p w:rsidR="00CE7C66" w:rsidRPr="00C44B76" w:rsidRDefault="00CE7C66">
      <w:pPr>
        <w:spacing w:after="0" w:line="240" w:lineRule="auto"/>
        <w:ind w:firstLine="569"/>
        <w:jc w:val="both"/>
        <w:rPr>
          <w:lang w:val="uk-UA"/>
        </w:rPr>
      </w:pPr>
    </w:p>
    <w:p w:rsidR="00CE7C66" w:rsidRDefault="00CE7C66">
      <w:pPr>
        <w:spacing w:line="240" w:lineRule="auto"/>
        <w:ind w:firstLine="569"/>
        <w:jc w:val="both"/>
      </w:pPr>
    </w:p>
    <w:p w:rsidR="00CE7C66" w:rsidRPr="00A65E1C" w:rsidRDefault="00CE7C66" w:rsidP="00A65E1C"/>
    <w:p w:rsidR="00CE7C66" w:rsidRPr="00A65E1C" w:rsidRDefault="00CE7C66" w:rsidP="00A65E1C"/>
    <w:p w:rsidR="00CE7C66" w:rsidRDefault="00CE7C66" w:rsidP="00A65E1C"/>
    <w:p w:rsidR="00CE7C66" w:rsidRDefault="00CE7C66" w:rsidP="00A65E1C">
      <w:pPr>
        <w:tabs>
          <w:tab w:val="left" w:pos="7740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В. 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Бистров</w:t>
      </w:r>
      <w:proofErr w:type="spellEnd"/>
    </w:p>
    <w:p w:rsidR="00CE7C66" w:rsidRPr="00A65E1C" w:rsidRDefault="00CE7C66" w:rsidP="00A65E1C">
      <w:pPr>
        <w:rPr>
          <w:lang w:val="uk-UA"/>
        </w:rPr>
      </w:pPr>
    </w:p>
    <w:sectPr w:rsidR="00CE7C66" w:rsidRPr="00A65E1C" w:rsidSect="000B55A1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834"/>
    <w:multiLevelType w:val="multilevel"/>
    <w:tmpl w:val="503EC3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625"/>
    <w:rsid w:val="00016CB8"/>
    <w:rsid w:val="000B55A1"/>
    <w:rsid w:val="000C0B8D"/>
    <w:rsid w:val="000D53F9"/>
    <w:rsid w:val="000F1453"/>
    <w:rsid w:val="00104CCB"/>
    <w:rsid w:val="001C6E48"/>
    <w:rsid w:val="00315625"/>
    <w:rsid w:val="00713E24"/>
    <w:rsid w:val="0087642A"/>
    <w:rsid w:val="008E026E"/>
    <w:rsid w:val="00983BB0"/>
    <w:rsid w:val="009E782F"/>
    <w:rsid w:val="00A65E1C"/>
    <w:rsid w:val="00BC2292"/>
    <w:rsid w:val="00C44B76"/>
    <w:rsid w:val="00CE7C66"/>
    <w:rsid w:val="00D85A12"/>
    <w:rsid w:val="00E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F9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D53F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D53F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D53F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D53F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D53F9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D53F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6757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E6757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E6757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E6757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E6757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E6757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0D53F9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D53F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EE6757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0D53F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EE6757"/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>Curnos™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Admin</cp:lastModifiedBy>
  <cp:revision>11</cp:revision>
  <cp:lastPrinted>2016-10-04T11:14:00Z</cp:lastPrinted>
  <dcterms:created xsi:type="dcterms:W3CDTF">2016-10-03T16:12:00Z</dcterms:created>
  <dcterms:modified xsi:type="dcterms:W3CDTF">2016-10-10T07:54:00Z</dcterms:modified>
</cp:coreProperties>
</file>