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28" w:rsidRDefault="00734028" w:rsidP="00734028">
      <w:pPr>
        <w:pStyle w:val="a3"/>
        <w:tabs>
          <w:tab w:val="clear" w:pos="8460"/>
          <w:tab w:val="left" w:pos="0"/>
        </w:tabs>
        <w:spacing w:before="180"/>
        <w:ind w:right="0" w:firstLine="0"/>
        <w:jc w:val="both"/>
      </w:pPr>
    </w:p>
    <w:p w:rsidR="00734028" w:rsidRDefault="00734028" w:rsidP="00734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ЗАТВЕРДЖЕНО</w:t>
      </w:r>
    </w:p>
    <w:p w:rsidR="00734028" w:rsidRDefault="00734028" w:rsidP="007340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Рішення Чернігівської  </w:t>
      </w:r>
    </w:p>
    <w:p w:rsidR="00734028" w:rsidRDefault="00734028" w:rsidP="007340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міської ради</w:t>
      </w:r>
    </w:p>
    <w:p w:rsidR="00734028" w:rsidRDefault="00734028" w:rsidP="00734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« 7 » жовтня 2015 року</w:t>
      </w:r>
    </w:p>
    <w:p w:rsidR="00734028" w:rsidRDefault="00734028" w:rsidP="00734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(53 сесія 6 скликання)</w:t>
      </w:r>
    </w:p>
    <w:p w:rsidR="00734028" w:rsidRDefault="00734028" w:rsidP="00734028">
      <w:pPr>
        <w:jc w:val="both"/>
        <w:rPr>
          <w:sz w:val="28"/>
          <w:szCs w:val="28"/>
        </w:rPr>
      </w:pPr>
    </w:p>
    <w:p w:rsidR="00734028" w:rsidRDefault="00734028" w:rsidP="00734028">
      <w:pPr>
        <w:pStyle w:val="2"/>
        <w:jc w:val="center"/>
        <w:rPr>
          <w:szCs w:val="28"/>
        </w:rPr>
      </w:pPr>
    </w:p>
    <w:p w:rsidR="00734028" w:rsidRDefault="00734028" w:rsidP="00734028">
      <w:pPr>
        <w:pStyle w:val="2"/>
        <w:jc w:val="center"/>
        <w:rPr>
          <w:szCs w:val="28"/>
        </w:rPr>
      </w:pPr>
    </w:p>
    <w:p w:rsidR="00734028" w:rsidRDefault="00734028" w:rsidP="00734028">
      <w:pPr>
        <w:pStyle w:val="2"/>
        <w:jc w:val="center"/>
        <w:rPr>
          <w:szCs w:val="28"/>
        </w:rPr>
      </w:pPr>
      <w:r>
        <w:rPr>
          <w:szCs w:val="28"/>
        </w:rPr>
        <w:t xml:space="preserve">Програма підтримки та розвитку комунальних підприємств </w:t>
      </w:r>
    </w:p>
    <w:p w:rsidR="00734028" w:rsidRDefault="00734028" w:rsidP="00734028">
      <w:pPr>
        <w:pStyle w:val="2"/>
        <w:jc w:val="center"/>
        <w:rPr>
          <w:szCs w:val="28"/>
        </w:rPr>
      </w:pPr>
      <w:r>
        <w:rPr>
          <w:szCs w:val="28"/>
        </w:rPr>
        <w:t xml:space="preserve">міста Чернігова на 2015 рік </w:t>
      </w:r>
    </w:p>
    <w:p w:rsidR="00734028" w:rsidRDefault="00734028" w:rsidP="00734028">
      <w:pPr>
        <w:pStyle w:val="2"/>
        <w:jc w:val="center"/>
        <w:rPr>
          <w:szCs w:val="28"/>
        </w:rPr>
      </w:pPr>
    </w:p>
    <w:p w:rsidR="00734028" w:rsidRDefault="00734028" w:rsidP="00734028">
      <w:pPr>
        <w:pStyle w:val="2"/>
        <w:rPr>
          <w:szCs w:val="28"/>
        </w:rPr>
      </w:pPr>
      <w:r>
        <w:rPr>
          <w:szCs w:val="28"/>
        </w:rPr>
        <w:t>…</w:t>
      </w:r>
    </w:p>
    <w:p w:rsidR="00734028" w:rsidRPr="003C181A" w:rsidRDefault="00734028" w:rsidP="00734028">
      <w:pPr>
        <w:pStyle w:val="4"/>
        <w:rPr>
          <w:b w:val="0"/>
        </w:rPr>
      </w:pPr>
      <w:r w:rsidRPr="003C181A">
        <w:rPr>
          <w:b w:val="0"/>
        </w:rPr>
        <w:t>1. Паспорт</w:t>
      </w:r>
    </w:p>
    <w:p w:rsidR="00734028" w:rsidRDefault="00734028" w:rsidP="00734028">
      <w:pPr>
        <w:pStyle w:val="4"/>
        <w:rPr>
          <w:b w:val="0"/>
        </w:rPr>
      </w:pPr>
      <w:r w:rsidRPr="003C181A">
        <w:rPr>
          <w:b w:val="0"/>
        </w:rPr>
        <w:t xml:space="preserve">Програми підтримки </w:t>
      </w:r>
      <w:r>
        <w:rPr>
          <w:b w:val="0"/>
        </w:rPr>
        <w:t xml:space="preserve">та розвитку  </w:t>
      </w:r>
      <w:r w:rsidRPr="003C181A">
        <w:rPr>
          <w:b w:val="0"/>
        </w:rPr>
        <w:t xml:space="preserve">комунальних підприємств </w:t>
      </w:r>
    </w:p>
    <w:p w:rsidR="00734028" w:rsidRPr="003C181A" w:rsidRDefault="00734028" w:rsidP="00734028">
      <w:pPr>
        <w:pStyle w:val="4"/>
        <w:rPr>
          <w:b w:val="0"/>
        </w:rPr>
      </w:pPr>
      <w:r w:rsidRPr="003C181A">
        <w:rPr>
          <w:b w:val="0"/>
        </w:rPr>
        <w:t>міста Чернігова на 2015</w:t>
      </w:r>
      <w:r>
        <w:rPr>
          <w:b w:val="0"/>
        </w:rPr>
        <w:t xml:space="preserve"> рік</w:t>
      </w:r>
    </w:p>
    <w:p w:rsidR="00734028" w:rsidRPr="003C181A" w:rsidRDefault="00734028" w:rsidP="00734028">
      <w:pPr>
        <w:jc w:val="center"/>
        <w:rPr>
          <w:sz w:val="28"/>
          <w:szCs w:val="28"/>
        </w:rPr>
      </w:pPr>
    </w:p>
    <w:tbl>
      <w:tblPr>
        <w:tblW w:w="4852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4192"/>
        <w:gridCol w:w="4203"/>
      </w:tblGrid>
      <w:tr w:rsidR="00734028" w:rsidRPr="003C181A" w:rsidTr="00CA7CAA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7340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3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 xml:space="preserve">Управління житлово-комунального господарства Чернігівської міської ради </w:t>
            </w:r>
          </w:p>
        </w:tc>
      </w:tr>
      <w:tr w:rsidR="00734028" w:rsidRPr="003C181A" w:rsidTr="00CA7CAA">
        <w:trPr>
          <w:cantSplit/>
          <w:trHeight w:val="32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7340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 xml:space="preserve">Управління житлово-комунального господарства Чернігівської міської ради </w:t>
            </w:r>
          </w:p>
        </w:tc>
      </w:tr>
      <w:tr w:rsidR="00734028" w:rsidRPr="003C181A" w:rsidTr="00CA7CAA">
        <w:trPr>
          <w:cantSplit/>
          <w:trHeight w:val="322"/>
        </w:trPr>
        <w:tc>
          <w:tcPr>
            <w:tcW w:w="396" w:type="pct"/>
            <w:vMerge/>
          </w:tcPr>
          <w:p w:rsidR="00734028" w:rsidRPr="003C181A" w:rsidRDefault="00734028" w:rsidP="0073402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</w:p>
        </w:tc>
      </w:tr>
      <w:tr w:rsidR="00734028" w:rsidRPr="003C181A" w:rsidTr="00CA7CAA">
        <w:trPr>
          <w:cantSplit/>
          <w:trHeight w:val="276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7340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  <w:proofErr w:type="spellStart"/>
            <w:r w:rsidRPr="003C181A">
              <w:rPr>
                <w:sz w:val="28"/>
                <w:szCs w:val="28"/>
              </w:rPr>
              <w:t>Співрозробник</w:t>
            </w:r>
            <w:proofErr w:type="spellEnd"/>
            <w:r w:rsidRPr="003C181A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23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CA7CAA">
            <w:pPr>
              <w:jc w:val="both"/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>Комунальні підприємства</w:t>
            </w:r>
            <w:r>
              <w:rPr>
                <w:sz w:val="28"/>
                <w:szCs w:val="28"/>
              </w:rPr>
              <w:t xml:space="preserve">  “</w:t>
            </w:r>
            <w:r w:rsidRPr="003C181A">
              <w:rPr>
                <w:sz w:val="28"/>
                <w:szCs w:val="28"/>
              </w:rPr>
              <w:t>Деснянське</w:t>
            </w:r>
            <w:r>
              <w:rPr>
                <w:sz w:val="28"/>
                <w:szCs w:val="28"/>
              </w:rPr>
              <w:t>”, “</w:t>
            </w:r>
            <w:proofErr w:type="spellStart"/>
            <w:r w:rsidRPr="003C181A">
              <w:rPr>
                <w:sz w:val="28"/>
                <w:szCs w:val="28"/>
              </w:rPr>
              <w:t>Новозаводське</w:t>
            </w:r>
            <w:proofErr w:type="spellEnd"/>
            <w:r>
              <w:rPr>
                <w:sz w:val="28"/>
                <w:szCs w:val="28"/>
              </w:rPr>
              <w:t>”, “</w:t>
            </w:r>
            <w:r w:rsidRPr="003C181A">
              <w:rPr>
                <w:sz w:val="28"/>
                <w:szCs w:val="28"/>
              </w:rPr>
              <w:t>ЖЕК–10</w:t>
            </w:r>
            <w:r>
              <w:rPr>
                <w:sz w:val="28"/>
                <w:szCs w:val="28"/>
              </w:rPr>
              <w:t>”, “</w:t>
            </w:r>
            <w:proofErr w:type="spellStart"/>
            <w:r>
              <w:rPr>
                <w:sz w:val="28"/>
                <w:szCs w:val="28"/>
              </w:rPr>
              <w:t>ЖЕК</w:t>
            </w:r>
            <w:proofErr w:type="spellEnd"/>
            <w:r>
              <w:rPr>
                <w:sz w:val="28"/>
                <w:szCs w:val="28"/>
              </w:rPr>
              <w:t>–13”, “АТП-</w:t>
            </w:r>
            <w:smartTag w:uri="urn:schemas-microsoft-com:office:smarttags" w:element="metricconverter">
              <w:smartTagPr>
                <w:attr w:name="ProductID" w:val="2528”"/>
              </w:smartTagPr>
              <w:r>
                <w:rPr>
                  <w:sz w:val="28"/>
                  <w:szCs w:val="28"/>
                </w:rPr>
                <w:t>2528”</w:t>
              </w:r>
            </w:smartTag>
            <w:r>
              <w:rPr>
                <w:sz w:val="28"/>
                <w:szCs w:val="28"/>
              </w:rPr>
              <w:t xml:space="preserve"> </w:t>
            </w:r>
            <w:r w:rsidRPr="003C181A">
              <w:rPr>
                <w:sz w:val="28"/>
                <w:szCs w:val="28"/>
              </w:rPr>
              <w:t>Чернігівської міської ради</w:t>
            </w:r>
          </w:p>
        </w:tc>
      </w:tr>
      <w:tr w:rsidR="00734028" w:rsidRPr="003C181A" w:rsidTr="00CA7CAA">
        <w:trPr>
          <w:cantSplit/>
          <w:trHeight w:val="32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7340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>Відповідальний виконавець Пр</w:t>
            </w:r>
            <w:r w:rsidRPr="003C181A">
              <w:rPr>
                <w:sz w:val="28"/>
                <w:szCs w:val="28"/>
              </w:rPr>
              <w:t>о</w:t>
            </w:r>
            <w:r w:rsidRPr="003C181A">
              <w:rPr>
                <w:sz w:val="28"/>
                <w:szCs w:val="28"/>
              </w:rPr>
              <w:t>грами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>Комунальні підприємства</w:t>
            </w:r>
            <w:r>
              <w:rPr>
                <w:sz w:val="28"/>
                <w:szCs w:val="28"/>
              </w:rPr>
              <w:t xml:space="preserve">  “</w:t>
            </w:r>
            <w:r w:rsidRPr="003C181A">
              <w:rPr>
                <w:sz w:val="28"/>
                <w:szCs w:val="28"/>
              </w:rPr>
              <w:t>Деснянське</w:t>
            </w:r>
            <w:r>
              <w:rPr>
                <w:sz w:val="28"/>
                <w:szCs w:val="28"/>
              </w:rPr>
              <w:t>”, “</w:t>
            </w:r>
            <w:proofErr w:type="spellStart"/>
            <w:r w:rsidRPr="003C181A">
              <w:rPr>
                <w:sz w:val="28"/>
                <w:szCs w:val="28"/>
              </w:rPr>
              <w:t>Новозаводське</w:t>
            </w:r>
            <w:proofErr w:type="spellEnd"/>
            <w:r>
              <w:rPr>
                <w:sz w:val="28"/>
                <w:szCs w:val="28"/>
              </w:rPr>
              <w:t>”, “</w:t>
            </w:r>
            <w:r w:rsidRPr="003C181A">
              <w:rPr>
                <w:sz w:val="28"/>
                <w:szCs w:val="28"/>
              </w:rPr>
              <w:t>ЖЕК–10</w:t>
            </w:r>
            <w:r>
              <w:rPr>
                <w:sz w:val="28"/>
                <w:szCs w:val="28"/>
              </w:rPr>
              <w:t>”, “</w:t>
            </w:r>
            <w:proofErr w:type="spellStart"/>
            <w:r>
              <w:rPr>
                <w:sz w:val="28"/>
                <w:szCs w:val="28"/>
              </w:rPr>
              <w:t>ЖЕК</w:t>
            </w:r>
            <w:proofErr w:type="spellEnd"/>
            <w:r>
              <w:rPr>
                <w:sz w:val="28"/>
                <w:szCs w:val="28"/>
              </w:rPr>
              <w:t>–13”, “АТП-</w:t>
            </w:r>
            <w:smartTag w:uri="urn:schemas-microsoft-com:office:smarttags" w:element="metricconverter">
              <w:smartTagPr>
                <w:attr w:name="ProductID" w:val="2528”"/>
              </w:smartTagPr>
              <w:r>
                <w:rPr>
                  <w:sz w:val="28"/>
                  <w:szCs w:val="28"/>
                </w:rPr>
                <w:t>2528”</w:t>
              </w:r>
            </w:smartTag>
            <w:r>
              <w:rPr>
                <w:sz w:val="28"/>
                <w:szCs w:val="28"/>
              </w:rPr>
              <w:t xml:space="preserve"> </w:t>
            </w:r>
            <w:r w:rsidRPr="003C181A">
              <w:rPr>
                <w:sz w:val="28"/>
                <w:szCs w:val="28"/>
              </w:rPr>
              <w:t>Чернігівської міської ради</w:t>
            </w:r>
          </w:p>
        </w:tc>
      </w:tr>
      <w:tr w:rsidR="00734028" w:rsidRPr="003C181A" w:rsidTr="00CA7CAA">
        <w:trPr>
          <w:cantSplit/>
          <w:trHeight w:val="322"/>
        </w:trPr>
        <w:tc>
          <w:tcPr>
            <w:tcW w:w="396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7340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</w:p>
        </w:tc>
        <w:tc>
          <w:tcPr>
            <w:tcW w:w="2305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</w:p>
        </w:tc>
      </w:tr>
      <w:tr w:rsidR="00734028" w:rsidRPr="003C181A" w:rsidTr="00CA7CAA">
        <w:trPr>
          <w:cantSplit/>
          <w:trHeight w:val="322"/>
        </w:trPr>
        <w:tc>
          <w:tcPr>
            <w:tcW w:w="396" w:type="pct"/>
            <w:vMerge/>
          </w:tcPr>
          <w:p w:rsidR="00734028" w:rsidRPr="003C181A" w:rsidRDefault="00734028" w:rsidP="0073402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</w:p>
        </w:tc>
      </w:tr>
      <w:tr w:rsidR="00734028" w:rsidRPr="003C181A" w:rsidTr="00CA7CAA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7340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3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рік</w:t>
            </w:r>
          </w:p>
        </w:tc>
      </w:tr>
      <w:tr w:rsidR="00734028" w:rsidRPr="003C181A" w:rsidTr="00CA7CAA">
        <w:trPr>
          <w:cantSplit/>
          <w:trHeight w:val="32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7340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>Перелік джерел фінансування, які беруть участь у в</w:t>
            </w:r>
            <w:r w:rsidRPr="003C181A">
              <w:rPr>
                <w:sz w:val="28"/>
                <w:szCs w:val="28"/>
              </w:rPr>
              <w:t>и</w:t>
            </w:r>
            <w:r w:rsidRPr="003C181A">
              <w:rPr>
                <w:sz w:val="28"/>
                <w:szCs w:val="28"/>
              </w:rPr>
              <w:t xml:space="preserve">конанні Програми 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4412CA" w:rsidRDefault="00734028" w:rsidP="00CA7CAA">
            <w:pPr>
              <w:rPr>
                <w:sz w:val="28"/>
                <w:szCs w:val="28"/>
              </w:rPr>
            </w:pPr>
            <w:r w:rsidRPr="004412CA">
              <w:rPr>
                <w:sz w:val="28"/>
                <w:szCs w:val="28"/>
              </w:rPr>
              <w:t>Міський бюджет</w:t>
            </w:r>
          </w:p>
          <w:p w:rsidR="00734028" w:rsidRPr="004412CA" w:rsidRDefault="00734028" w:rsidP="00CA7CAA">
            <w:pPr>
              <w:rPr>
                <w:sz w:val="28"/>
                <w:szCs w:val="28"/>
              </w:rPr>
            </w:pPr>
            <w:r w:rsidRPr="004412CA">
              <w:rPr>
                <w:sz w:val="28"/>
                <w:szCs w:val="28"/>
              </w:rPr>
              <w:t xml:space="preserve">Інші джерела фінансування </w:t>
            </w:r>
            <w:r>
              <w:rPr>
                <w:sz w:val="28"/>
                <w:szCs w:val="28"/>
              </w:rPr>
              <w:t>та в</w:t>
            </w:r>
            <w:r w:rsidRPr="004412CA">
              <w:rPr>
                <w:sz w:val="28"/>
                <w:szCs w:val="28"/>
              </w:rPr>
              <w:t>ласні кошти підприємства</w:t>
            </w:r>
          </w:p>
        </w:tc>
      </w:tr>
      <w:tr w:rsidR="00734028" w:rsidRPr="003C181A" w:rsidTr="00CA7CAA">
        <w:trPr>
          <w:cantSplit/>
          <w:trHeight w:val="322"/>
        </w:trPr>
        <w:tc>
          <w:tcPr>
            <w:tcW w:w="396" w:type="pct"/>
            <w:vMerge/>
          </w:tcPr>
          <w:p w:rsidR="00734028" w:rsidRPr="003C181A" w:rsidRDefault="00734028" w:rsidP="0073402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</w:p>
        </w:tc>
      </w:tr>
      <w:tr w:rsidR="00734028" w:rsidRPr="003C181A" w:rsidTr="00CA7CAA">
        <w:trPr>
          <w:cantSplit/>
          <w:trHeight w:val="322"/>
        </w:trPr>
        <w:tc>
          <w:tcPr>
            <w:tcW w:w="396" w:type="pct"/>
            <w:vMerge/>
          </w:tcPr>
          <w:p w:rsidR="00734028" w:rsidRPr="003C181A" w:rsidRDefault="00734028" w:rsidP="0073402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734028" w:rsidRPr="003C181A" w:rsidRDefault="00734028" w:rsidP="00CA7CAA">
            <w:pPr>
              <w:rPr>
                <w:sz w:val="28"/>
                <w:szCs w:val="28"/>
              </w:rPr>
            </w:pPr>
          </w:p>
        </w:tc>
      </w:tr>
      <w:tr w:rsidR="00734028" w:rsidRPr="003C181A" w:rsidTr="00CA7CAA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7340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8C375D" w:rsidRDefault="00734028" w:rsidP="00CA7CAA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>Загальний обсяг фінансових ресу</w:t>
            </w:r>
            <w:r w:rsidRPr="003C181A">
              <w:rPr>
                <w:sz w:val="28"/>
                <w:szCs w:val="28"/>
              </w:rPr>
              <w:t>р</w:t>
            </w:r>
            <w:r w:rsidRPr="003C181A">
              <w:rPr>
                <w:sz w:val="28"/>
                <w:szCs w:val="28"/>
              </w:rPr>
              <w:t>сів, необхідних для виконання Прогр</w:t>
            </w:r>
            <w:r w:rsidRPr="003C181A">
              <w:rPr>
                <w:sz w:val="28"/>
                <w:szCs w:val="28"/>
              </w:rPr>
              <w:t>а</w:t>
            </w:r>
            <w:r w:rsidRPr="003C181A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 xml:space="preserve"> за кошти міського бюджету</w:t>
            </w:r>
          </w:p>
        </w:tc>
        <w:tc>
          <w:tcPr>
            <w:tcW w:w="2305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34028" w:rsidRPr="003C181A" w:rsidRDefault="00734028" w:rsidP="00CA7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8 730,0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</w:p>
        </w:tc>
      </w:tr>
    </w:tbl>
    <w:p w:rsidR="00734028" w:rsidRPr="003C181A" w:rsidRDefault="00734028" w:rsidP="00734028">
      <w:pPr>
        <w:rPr>
          <w:sz w:val="28"/>
          <w:szCs w:val="28"/>
        </w:rPr>
      </w:pPr>
    </w:p>
    <w:p w:rsidR="00734028" w:rsidRPr="008C375D" w:rsidRDefault="00734028" w:rsidP="00734028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34028" w:rsidRDefault="00734028" w:rsidP="00734028">
      <w:pPr>
        <w:pStyle w:val="2"/>
        <w:rPr>
          <w:szCs w:val="28"/>
        </w:rPr>
      </w:pPr>
    </w:p>
    <w:p w:rsidR="00734028" w:rsidRDefault="00734028" w:rsidP="00734028">
      <w:pPr>
        <w:pStyle w:val="2"/>
        <w:jc w:val="center"/>
        <w:rPr>
          <w:szCs w:val="28"/>
        </w:rPr>
      </w:pPr>
    </w:p>
    <w:p w:rsidR="00734028" w:rsidRDefault="00734028" w:rsidP="00734028">
      <w:pPr>
        <w:pStyle w:val="2"/>
        <w:rPr>
          <w:szCs w:val="28"/>
        </w:rPr>
      </w:pPr>
      <w:r>
        <w:rPr>
          <w:szCs w:val="28"/>
        </w:rPr>
        <w:t>…</w:t>
      </w:r>
    </w:p>
    <w:p w:rsidR="00734028" w:rsidRDefault="00734028" w:rsidP="00734028">
      <w:pPr>
        <w:pStyle w:val="2"/>
        <w:jc w:val="center"/>
        <w:rPr>
          <w:szCs w:val="28"/>
        </w:rPr>
      </w:pPr>
    </w:p>
    <w:p w:rsidR="00734028" w:rsidRPr="002B16D2" w:rsidRDefault="00734028" w:rsidP="00734028">
      <w:pPr>
        <w:pStyle w:val="2"/>
        <w:jc w:val="center"/>
        <w:rPr>
          <w:szCs w:val="28"/>
        </w:rPr>
      </w:pPr>
      <w:r w:rsidRPr="002B16D2">
        <w:rPr>
          <w:szCs w:val="28"/>
        </w:rPr>
        <w:t>5. Джерела та обсяги фінансування Програми</w:t>
      </w:r>
    </w:p>
    <w:p w:rsidR="00734028" w:rsidRDefault="00734028" w:rsidP="00734028">
      <w:pPr>
        <w:tabs>
          <w:tab w:val="left" w:pos="0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028" w:rsidRDefault="00734028" w:rsidP="00734028">
      <w:pPr>
        <w:pStyle w:val="2"/>
        <w:ind w:firstLine="720"/>
        <w:rPr>
          <w:szCs w:val="28"/>
        </w:rPr>
      </w:pPr>
      <w:r>
        <w:rPr>
          <w:szCs w:val="28"/>
        </w:rPr>
        <w:t xml:space="preserve">5.1. </w:t>
      </w:r>
      <w:r w:rsidRPr="00D1222B">
        <w:rPr>
          <w:szCs w:val="28"/>
        </w:rPr>
        <w:t>Ресурсне забезпечення Програми підтримки</w:t>
      </w:r>
      <w:r>
        <w:rPr>
          <w:szCs w:val="28"/>
        </w:rPr>
        <w:t xml:space="preserve"> </w:t>
      </w:r>
      <w:r w:rsidRPr="00D1222B">
        <w:rPr>
          <w:szCs w:val="28"/>
        </w:rPr>
        <w:t>та розвитку комунальних підприємств м. Чернігова на 2015</w:t>
      </w:r>
      <w:r>
        <w:rPr>
          <w:szCs w:val="28"/>
        </w:rPr>
        <w:t xml:space="preserve"> </w:t>
      </w:r>
      <w:r w:rsidRPr="00D1222B">
        <w:rPr>
          <w:szCs w:val="28"/>
        </w:rPr>
        <w:t>р</w:t>
      </w:r>
      <w:r>
        <w:rPr>
          <w:szCs w:val="28"/>
        </w:rPr>
        <w:t>і</w:t>
      </w:r>
      <w:r w:rsidRPr="00D1222B">
        <w:rPr>
          <w:szCs w:val="28"/>
        </w:rPr>
        <w:t xml:space="preserve">к </w:t>
      </w:r>
    </w:p>
    <w:p w:rsidR="00734028" w:rsidRDefault="00734028" w:rsidP="0073402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734028" w:rsidRPr="003906A7" w:rsidRDefault="00734028" w:rsidP="00734028">
      <w:pPr>
        <w:ind w:firstLine="708"/>
        <w:rPr>
          <w:b/>
          <w:sz w:val="28"/>
          <w:szCs w:val="28"/>
        </w:rPr>
      </w:pPr>
    </w:p>
    <w:tbl>
      <w:tblPr>
        <w:tblW w:w="6766" w:type="dxa"/>
        <w:tblInd w:w="593" w:type="dxa"/>
        <w:tblLayout w:type="fixed"/>
        <w:tblLook w:val="01E0" w:firstRow="1" w:lastRow="1" w:firstColumn="1" w:lastColumn="1" w:noHBand="0" w:noVBand="0"/>
      </w:tblPr>
      <w:tblGrid>
        <w:gridCol w:w="3626"/>
        <w:gridCol w:w="3140"/>
      </w:tblGrid>
      <w:tr w:rsidR="00734028" w:rsidTr="00CA7CAA">
        <w:trPr>
          <w:trHeight w:val="1455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28" w:rsidRPr="00E06513" w:rsidRDefault="00734028" w:rsidP="00CA7CA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підприємства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028" w:rsidRDefault="00734028" w:rsidP="00CA7CAA">
            <w:pPr>
              <w:jc w:val="center"/>
              <w:rPr>
                <w:b/>
                <w:sz w:val="28"/>
                <w:szCs w:val="28"/>
              </w:rPr>
            </w:pPr>
            <w:r w:rsidRPr="003906A7">
              <w:rPr>
                <w:b/>
                <w:sz w:val="28"/>
                <w:szCs w:val="28"/>
              </w:rPr>
              <w:t>Обсяг коштів, які проп</w:t>
            </w:r>
            <w:r>
              <w:rPr>
                <w:b/>
                <w:sz w:val="28"/>
                <w:szCs w:val="28"/>
              </w:rPr>
              <w:t>онується залучити на виконання П</w:t>
            </w:r>
            <w:r w:rsidRPr="003906A7">
              <w:rPr>
                <w:b/>
                <w:sz w:val="28"/>
                <w:szCs w:val="28"/>
              </w:rPr>
              <w:t xml:space="preserve">рограми </w:t>
            </w:r>
          </w:p>
          <w:p w:rsidR="00734028" w:rsidRPr="00E06513" w:rsidRDefault="00734028" w:rsidP="00CA7C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(тис. грн.)</w:t>
            </w:r>
          </w:p>
        </w:tc>
      </w:tr>
      <w:tr w:rsidR="00734028" w:rsidTr="00CA7CAA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28" w:rsidRDefault="00734028" w:rsidP="00CA7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ресурсів, усього, у тому числі: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28" w:rsidRPr="00E06513" w:rsidRDefault="00734028" w:rsidP="00CA7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8730,0</w:t>
            </w:r>
          </w:p>
        </w:tc>
      </w:tr>
      <w:tr w:rsidR="00734028" w:rsidTr="00CA7CAA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28" w:rsidRDefault="00734028" w:rsidP="00CA7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кошти міського бюджету, усього, у тому числі за комунальними підприємствами: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28" w:rsidRPr="00E06513" w:rsidRDefault="00734028" w:rsidP="00CA7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8730,0</w:t>
            </w:r>
          </w:p>
        </w:tc>
      </w:tr>
      <w:tr w:rsidR="00734028" w:rsidTr="00CA7CAA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28" w:rsidRDefault="00734028" w:rsidP="00CA7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підприємство «</w:t>
            </w:r>
            <w:proofErr w:type="spellStart"/>
            <w:r>
              <w:rPr>
                <w:sz w:val="28"/>
                <w:szCs w:val="28"/>
              </w:rPr>
              <w:t>Новозаводське</w:t>
            </w:r>
            <w:proofErr w:type="spellEnd"/>
            <w:r>
              <w:rPr>
                <w:sz w:val="28"/>
                <w:szCs w:val="28"/>
              </w:rPr>
              <w:t>» Чернігівської міської ради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28" w:rsidRPr="00E06513" w:rsidRDefault="00734028" w:rsidP="00CA7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</w:tr>
      <w:tr w:rsidR="00734028" w:rsidTr="00CA7CAA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28" w:rsidRDefault="00734028" w:rsidP="00CA7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підприємство «Деснянське» Чернігівської міської ради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28" w:rsidRPr="00E06513" w:rsidRDefault="00734028" w:rsidP="00CA7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1230,0</w:t>
            </w:r>
          </w:p>
        </w:tc>
      </w:tr>
      <w:tr w:rsidR="00734028" w:rsidTr="00CA7CAA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28" w:rsidRDefault="00734028" w:rsidP="00CA7CAA">
            <w:r w:rsidRPr="00A41488">
              <w:rPr>
                <w:sz w:val="28"/>
                <w:szCs w:val="28"/>
              </w:rPr>
              <w:t>комунальне підприємство «</w:t>
            </w:r>
            <w:r>
              <w:rPr>
                <w:sz w:val="28"/>
                <w:szCs w:val="28"/>
              </w:rPr>
              <w:t>ЖЕК-10</w:t>
            </w:r>
            <w:r w:rsidRPr="00A41488">
              <w:rPr>
                <w:sz w:val="28"/>
                <w:szCs w:val="28"/>
              </w:rPr>
              <w:t>» Чернігівської міської ради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28" w:rsidRPr="00E06513" w:rsidRDefault="00734028" w:rsidP="00CA7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</w:tr>
      <w:tr w:rsidR="00734028" w:rsidTr="00CA7CAA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28" w:rsidRDefault="00734028" w:rsidP="00CA7CAA">
            <w:r w:rsidRPr="00A41488">
              <w:rPr>
                <w:sz w:val="28"/>
                <w:szCs w:val="28"/>
              </w:rPr>
              <w:t>комунальне підприємство «</w:t>
            </w:r>
            <w:r>
              <w:rPr>
                <w:sz w:val="28"/>
                <w:szCs w:val="28"/>
              </w:rPr>
              <w:t>ЖЕК-13</w:t>
            </w:r>
            <w:r w:rsidRPr="00A41488">
              <w:rPr>
                <w:sz w:val="28"/>
                <w:szCs w:val="28"/>
              </w:rPr>
              <w:t>» Чернігівської міської ради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28" w:rsidRPr="00E06513" w:rsidRDefault="00734028" w:rsidP="00CA7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</w:tr>
      <w:tr w:rsidR="00734028" w:rsidTr="00CA7CAA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28" w:rsidRPr="00A41488" w:rsidRDefault="00734028" w:rsidP="00CA7CAA">
            <w:pPr>
              <w:rPr>
                <w:sz w:val="28"/>
                <w:szCs w:val="28"/>
              </w:rPr>
            </w:pPr>
            <w:r w:rsidRPr="00A41488">
              <w:rPr>
                <w:sz w:val="28"/>
                <w:szCs w:val="28"/>
              </w:rPr>
              <w:t>комунальне підприємство «</w:t>
            </w:r>
            <w:r>
              <w:rPr>
                <w:sz w:val="28"/>
                <w:szCs w:val="28"/>
              </w:rPr>
              <w:t>АТП-2528</w:t>
            </w:r>
            <w:r w:rsidRPr="00A41488">
              <w:rPr>
                <w:sz w:val="28"/>
                <w:szCs w:val="28"/>
              </w:rPr>
              <w:t>» Чернігівської міської ради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28" w:rsidRPr="000B1A2E" w:rsidRDefault="00734028" w:rsidP="00CA7CAA">
            <w:pPr>
              <w:jc w:val="center"/>
              <w:rPr>
                <w:sz w:val="28"/>
                <w:szCs w:val="28"/>
              </w:rPr>
            </w:pPr>
            <w:r w:rsidRPr="000B1A2E">
              <w:rPr>
                <w:sz w:val="28"/>
                <w:szCs w:val="28"/>
              </w:rPr>
              <w:t>2700,0</w:t>
            </w:r>
          </w:p>
        </w:tc>
      </w:tr>
    </w:tbl>
    <w:p w:rsidR="00734028" w:rsidRDefault="00734028" w:rsidP="00734028">
      <w:pPr>
        <w:jc w:val="both"/>
        <w:rPr>
          <w:sz w:val="28"/>
          <w:szCs w:val="28"/>
        </w:rPr>
      </w:pPr>
    </w:p>
    <w:p w:rsidR="00734028" w:rsidRDefault="00734028" w:rsidP="00734028">
      <w:pPr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C90838" w:rsidRDefault="00C90838">
      <w:bookmarkStart w:id="0" w:name="_GoBack"/>
      <w:bookmarkEnd w:id="0"/>
    </w:p>
    <w:sectPr w:rsidR="00C9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28"/>
    <w:rsid w:val="00734028"/>
    <w:rsid w:val="00C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7340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402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2"/>
    <w:basedOn w:val="a"/>
    <w:link w:val="20"/>
    <w:rsid w:val="00734028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73402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734028"/>
    <w:pPr>
      <w:tabs>
        <w:tab w:val="left" w:pos="8460"/>
      </w:tabs>
      <w:ind w:right="-70" w:firstLine="9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3402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7340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402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2"/>
    <w:basedOn w:val="a"/>
    <w:link w:val="20"/>
    <w:rsid w:val="00734028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73402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734028"/>
    <w:pPr>
      <w:tabs>
        <w:tab w:val="left" w:pos="8460"/>
      </w:tabs>
      <w:ind w:right="-70" w:firstLine="9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3402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>Curnos™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2015-10-19T13:36:00Z</dcterms:created>
  <dcterms:modified xsi:type="dcterms:W3CDTF">2015-10-19T13:36:00Z</dcterms:modified>
</cp:coreProperties>
</file>