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5D" w:rsidRPr="004B1E5D" w:rsidRDefault="004B1E5D" w:rsidP="004B1E5D">
      <w:pPr>
        <w:ind w:firstLine="851"/>
        <w:jc w:val="center"/>
        <w:rPr>
          <w:b/>
          <w:lang w:val="uk-UA"/>
        </w:rPr>
      </w:pPr>
      <w:r w:rsidRPr="004B1E5D">
        <w:rPr>
          <w:b/>
          <w:lang w:val="uk-UA"/>
        </w:rPr>
        <w:t xml:space="preserve">Звіт </w:t>
      </w:r>
      <w:r w:rsidR="00940BC5">
        <w:rPr>
          <w:b/>
          <w:lang w:val="uk-UA"/>
        </w:rPr>
        <w:t>про базове</w:t>
      </w:r>
      <w:r w:rsidRPr="004B1E5D">
        <w:rPr>
          <w:b/>
          <w:lang w:val="uk-UA"/>
        </w:rPr>
        <w:t xml:space="preserve"> відстеження резуль</w:t>
      </w:r>
      <w:r w:rsidR="00940BC5">
        <w:rPr>
          <w:b/>
          <w:lang w:val="uk-UA"/>
        </w:rPr>
        <w:t xml:space="preserve">тативності регуляторного </w:t>
      </w:r>
      <w:proofErr w:type="spellStart"/>
      <w:r w:rsidR="00940BC5">
        <w:rPr>
          <w:b/>
          <w:lang w:val="uk-UA"/>
        </w:rPr>
        <w:t>акта</w:t>
      </w:r>
      <w:proofErr w:type="spellEnd"/>
      <w:r w:rsidR="00940BC5">
        <w:rPr>
          <w:b/>
          <w:lang w:val="uk-UA"/>
        </w:rPr>
        <w:t xml:space="preserve"> -</w:t>
      </w:r>
      <w:r w:rsidR="00397665">
        <w:rPr>
          <w:b/>
          <w:lang w:val="uk-UA"/>
        </w:rPr>
        <w:t xml:space="preserve"> проекту </w:t>
      </w:r>
      <w:r w:rsidRPr="004B1E5D">
        <w:rPr>
          <w:b/>
          <w:lang w:val="uk-UA"/>
        </w:rPr>
        <w:t xml:space="preserve">рішення виконавчого комітету </w:t>
      </w:r>
      <w:r w:rsidR="00940BC5">
        <w:rPr>
          <w:b/>
          <w:lang w:val="uk-UA"/>
        </w:rPr>
        <w:t xml:space="preserve"> Чернігівської </w:t>
      </w:r>
      <w:r w:rsidRPr="004B1E5D">
        <w:rPr>
          <w:b/>
          <w:lang w:val="uk-UA"/>
        </w:rPr>
        <w:t xml:space="preserve">міської ради «Про затвердження Правил приймання стічних вод до системи централізованого водовідведення міста </w:t>
      </w:r>
      <w:r>
        <w:rPr>
          <w:b/>
          <w:lang w:val="uk-UA"/>
        </w:rPr>
        <w:t>Чернігова</w:t>
      </w:r>
      <w:r w:rsidRPr="004B1E5D">
        <w:rPr>
          <w:b/>
          <w:lang w:val="uk-UA"/>
        </w:rPr>
        <w:t>»</w:t>
      </w:r>
    </w:p>
    <w:p w:rsidR="004B1E5D" w:rsidRPr="004B1E5D" w:rsidRDefault="004B1E5D" w:rsidP="004B1E5D">
      <w:pPr>
        <w:ind w:firstLine="851"/>
        <w:jc w:val="both"/>
        <w:rPr>
          <w:lang w:val="uk-UA"/>
        </w:rPr>
      </w:pPr>
    </w:p>
    <w:p w:rsidR="004B1E5D" w:rsidRPr="00733320" w:rsidRDefault="004B1E5D" w:rsidP="00723124">
      <w:pPr>
        <w:pStyle w:val="a5"/>
        <w:numPr>
          <w:ilvl w:val="0"/>
          <w:numId w:val="2"/>
        </w:numPr>
        <w:ind w:left="0" w:firstLine="851"/>
        <w:jc w:val="both"/>
        <w:rPr>
          <w:lang w:val="uk-UA"/>
        </w:rPr>
      </w:pPr>
      <w:r w:rsidRPr="00733320">
        <w:rPr>
          <w:lang w:val="uk-UA"/>
        </w:rPr>
        <w:t xml:space="preserve">Вид та назва регуляторного </w:t>
      </w:r>
      <w:proofErr w:type="spellStart"/>
      <w:r w:rsidRPr="00733320">
        <w:rPr>
          <w:lang w:val="uk-UA"/>
        </w:rPr>
        <w:t>акта</w:t>
      </w:r>
      <w:proofErr w:type="spellEnd"/>
      <w:r w:rsidRPr="00733320">
        <w:rPr>
          <w:lang w:val="uk-UA"/>
        </w:rPr>
        <w:t>, результативність якого відстежується</w:t>
      </w:r>
      <w:r w:rsidR="008353D9" w:rsidRPr="00733320">
        <w:rPr>
          <w:lang w:val="uk-UA"/>
        </w:rPr>
        <w:t xml:space="preserve">: </w:t>
      </w:r>
      <w:r w:rsidR="00397665" w:rsidRPr="00733320">
        <w:rPr>
          <w:lang w:val="uk-UA"/>
        </w:rPr>
        <w:t xml:space="preserve"> проект </w:t>
      </w:r>
      <w:r w:rsidR="008353D9" w:rsidRPr="00733320">
        <w:rPr>
          <w:lang w:val="uk-UA"/>
        </w:rPr>
        <w:t>р</w:t>
      </w:r>
      <w:r w:rsidRPr="00733320">
        <w:rPr>
          <w:lang w:val="uk-UA"/>
        </w:rPr>
        <w:t>ішення виконавчого комітету</w:t>
      </w:r>
      <w:r w:rsidR="00DE2DB1">
        <w:rPr>
          <w:lang w:val="uk-UA"/>
        </w:rPr>
        <w:t xml:space="preserve"> Чернігівської</w:t>
      </w:r>
      <w:r w:rsidRPr="00733320">
        <w:rPr>
          <w:lang w:val="uk-UA"/>
        </w:rPr>
        <w:t xml:space="preserve"> міської ради «Про затвердження Правил приймання стічних вод до системи централізованого водовідведення міста Чернігова</w:t>
      </w:r>
      <w:r w:rsidR="00D43FD8" w:rsidRPr="00733320">
        <w:rPr>
          <w:lang w:val="uk-UA"/>
        </w:rPr>
        <w:t>».</w:t>
      </w:r>
    </w:p>
    <w:p w:rsidR="00D43FD8" w:rsidRPr="00733320" w:rsidRDefault="00D43FD8" w:rsidP="00D43FD8">
      <w:pPr>
        <w:pStyle w:val="a5"/>
        <w:ind w:left="851"/>
        <w:jc w:val="both"/>
        <w:rPr>
          <w:lang w:val="uk-UA"/>
        </w:rPr>
      </w:pPr>
    </w:p>
    <w:p w:rsidR="004B1E5D" w:rsidRPr="00733320" w:rsidRDefault="004B1E5D" w:rsidP="00D43FD8">
      <w:pPr>
        <w:pStyle w:val="a5"/>
        <w:numPr>
          <w:ilvl w:val="0"/>
          <w:numId w:val="2"/>
        </w:numPr>
        <w:ind w:left="0" w:firstLine="851"/>
        <w:jc w:val="both"/>
        <w:rPr>
          <w:lang w:val="uk-UA"/>
        </w:rPr>
      </w:pPr>
      <w:r w:rsidRPr="00733320">
        <w:rPr>
          <w:lang w:val="uk-UA"/>
        </w:rPr>
        <w:t>Назва виконавця заходів з відстеження: управління житлово-комунального господарства Чернігівської міської ради.</w:t>
      </w:r>
    </w:p>
    <w:p w:rsidR="00D43FD8" w:rsidRPr="00733320" w:rsidRDefault="00D43FD8" w:rsidP="005C7B07">
      <w:pPr>
        <w:pStyle w:val="a5"/>
        <w:ind w:firstLine="851"/>
        <w:jc w:val="both"/>
        <w:rPr>
          <w:lang w:val="uk-UA"/>
        </w:rPr>
      </w:pPr>
    </w:p>
    <w:p w:rsidR="004B1E5D" w:rsidRPr="00733320" w:rsidRDefault="008353D9" w:rsidP="005C7B07">
      <w:pPr>
        <w:pStyle w:val="a5"/>
        <w:ind w:firstLine="851"/>
        <w:jc w:val="both"/>
        <w:rPr>
          <w:lang w:val="uk-UA"/>
        </w:rPr>
      </w:pPr>
      <w:r w:rsidRPr="00733320">
        <w:rPr>
          <w:lang w:val="uk-UA"/>
        </w:rPr>
        <w:t xml:space="preserve">3. </w:t>
      </w:r>
      <w:r w:rsidR="004B1E5D" w:rsidRPr="00733320">
        <w:rPr>
          <w:lang w:val="uk-UA"/>
        </w:rPr>
        <w:t xml:space="preserve">Цілі прийняття </w:t>
      </w:r>
      <w:proofErr w:type="spellStart"/>
      <w:r w:rsidR="004B1E5D" w:rsidRPr="00733320">
        <w:rPr>
          <w:lang w:val="uk-UA"/>
        </w:rPr>
        <w:t>акта</w:t>
      </w:r>
      <w:proofErr w:type="spellEnd"/>
      <w:r w:rsidR="004B1E5D" w:rsidRPr="00733320">
        <w:rPr>
          <w:lang w:val="uk-UA"/>
        </w:rPr>
        <w:t>:</w:t>
      </w:r>
    </w:p>
    <w:p w:rsidR="009E5321" w:rsidRPr="009E5321" w:rsidRDefault="004B1E5D" w:rsidP="009E5321">
      <w:pPr>
        <w:pStyle w:val="a5"/>
        <w:ind w:firstLine="851"/>
        <w:jc w:val="both"/>
        <w:rPr>
          <w:lang w:val="uk-UA"/>
        </w:rPr>
      </w:pPr>
      <w:r w:rsidRPr="004B1E5D">
        <w:rPr>
          <w:lang w:val="uk-UA"/>
        </w:rPr>
        <w:t xml:space="preserve">- </w:t>
      </w:r>
      <w:r w:rsidR="009E5321" w:rsidRPr="009E5321">
        <w:rPr>
          <w:lang w:val="uk-UA"/>
        </w:rPr>
        <w:t>запобігання порушенням у роботі системи централізованого водовідведення;</w:t>
      </w:r>
    </w:p>
    <w:p w:rsidR="009E5321" w:rsidRPr="009E5321" w:rsidRDefault="00940BC5" w:rsidP="009E5321">
      <w:pPr>
        <w:pStyle w:val="a5"/>
        <w:ind w:firstLine="851"/>
        <w:jc w:val="both"/>
        <w:rPr>
          <w:lang w:val="uk-UA"/>
        </w:rPr>
      </w:pPr>
      <w:r>
        <w:rPr>
          <w:lang w:val="uk-UA"/>
        </w:rPr>
        <w:t>- </w:t>
      </w:r>
      <w:r w:rsidR="009E5321" w:rsidRPr="009E5321">
        <w:rPr>
          <w:lang w:val="uk-UA"/>
        </w:rPr>
        <w:t>підвищення ефективності роботи системи централізованого водовідведення і безпеки її експлуатації;</w:t>
      </w:r>
    </w:p>
    <w:p w:rsidR="009E5321" w:rsidRPr="009E5321" w:rsidRDefault="009E5321" w:rsidP="009E5321">
      <w:pPr>
        <w:pStyle w:val="a5"/>
        <w:ind w:firstLine="851"/>
        <w:jc w:val="both"/>
        <w:rPr>
          <w:lang w:val="uk-UA"/>
        </w:rPr>
      </w:pPr>
      <w:r w:rsidRPr="009E5321">
        <w:rPr>
          <w:lang w:val="uk-UA"/>
        </w:rPr>
        <w:t>- забезпечення охорони навколишнього природного середовища від забруднення скидами стічних вод;</w:t>
      </w:r>
    </w:p>
    <w:p w:rsidR="009E5321" w:rsidRPr="009E5321" w:rsidRDefault="009E5321" w:rsidP="009E5321">
      <w:pPr>
        <w:pStyle w:val="a5"/>
        <w:ind w:firstLine="851"/>
        <w:jc w:val="both"/>
        <w:rPr>
          <w:lang w:val="uk-UA"/>
        </w:rPr>
      </w:pPr>
      <w:r w:rsidRPr="009E5321">
        <w:rPr>
          <w:lang w:val="uk-UA"/>
        </w:rPr>
        <w:t>- провадження ефективного контролю щодо скиду стічних вод до системи централізованого водовідведення;</w:t>
      </w:r>
    </w:p>
    <w:p w:rsidR="009E5321" w:rsidRPr="009E5321" w:rsidRDefault="009E5321" w:rsidP="009E5321">
      <w:pPr>
        <w:pStyle w:val="a5"/>
        <w:ind w:firstLine="851"/>
        <w:jc w:val="both"/>
        <w:rPr>
          <w:lang w:val="uk-UA"/>
        </w:rPr>
      </w:pPr>
      <w:r w:rsidRPr="009E5321">
        <w:rPr>
          <w:lang w:val="uk-UA"/>
        </w:rPr>
        <w:t>- мотивування підприємств, організацій,  установ та фізичних осіб-підприємців дотримання встановлених норм ДК забруднюючих речовин стічних вод при скиді до системи централізованого водовідведення;</w:t>
      </w:r>
    </w:p>
    <w:p w:rsidR="009E5321" w:rsidRPr="009E5321" w:rsidRDefault="009E5321" w:rsidP="009E5321">
      <w:pPr>
        <w:pStyle w:val="a5"/>
        <w:ind w:firstLine="851"/>
        <w:jc w:val="both"/>
        <w:rPr>
          <w:lang w:val="uk-UA"/>
        </w:rPr>
      </w:pPr>
      <w:r w:rsidRPr="009E5321">
        <w:rPr>
          <w:lang w:val="uk-UA"/>
        </w:rPr>
        <w:t>- затвердження порядку виявлення та впровадження заходів впливу у разі порушення вимог щодо скиду стічних вод до системи централізованого водовідведення (відключення від системи централізованого водопостачання та водовідведення, стягнення з виробника грошових сум за порушення природоохоронного законодавства, тощо);</w:t>
      </w:r>
    </w:p>
    <w:p w:rsidR="009E5321" w:rsidRPr="009E5321" w:rsidRDefault="009E5321" w:rsidP="009E5321">
      <w:pPr>
        <w:pStyle w:val="a5"/>
        <w:ind w:firstLine="851"/>
        <w:jc w:val="both"/>
        <w:rPr>
          <w:lang w:val="uk-UA"/>
        </w:rPr>
      </w:pPr>
      <w:r w:rsidRPr="009E5321">
        <w:rPr>
          <w:lang w:val="uk-UA"/>
        </w:rPr>
        <w:t xml:space="preserve">- безпечна експлуатація і довговічність мереж системи централізованого водовідведення  (запобігання замулювання, </w:t>
      </w:r>
      <w:proofErr w:type="spellStart"/>
      <w:r w:rsidRPr="009E5321">
        <w:rPr>
          <w:lang w:val="uk-UA"/>
        </w:rPr>
        <w:t>зажирювання</w:t>
      </w:r>
      <w:proofErr w:type="spellEnd"/>
      <w:r w:rsidRPr="009E5321">
        <w:rPr>
          <w:lang w:val="uk-UA"/>
        </w:rPr>
        <w:t>, закупорки і загазованості трубопроводів, а також агресивного впливу на матеріал труб, колодязів, устаткування й здоров’я обслуговуючого персоналу);</w:t>
      </w:r>
    </w:p>
    <w:p w:rsidR="009E5321" w:rsidRPr="009E5321" w:rsidRDefault="009E5321" w:rsidP="009E5321">
      <w:pPr>
        <w:pStyle w:val="a5"/>
        <w:ind w:firstLine="851"/>
        <w:jc w:val="both"/>
        <w:rPr>
          <w:lang w:val="uk-UA"/>
        </w:rPr>
      </w:pPr>
      <w:r w:rsidRPr="009E5321">
        <w:rPr>
          <w:lang w:val="uk-UA"/>
        </w:rPr>
        <w:t>- якісна робота очисних споруд КП «Чернігівводоканал», поліпшення очистки стічних вод (запобігання порушення технологічного режиму очищення стічних вод внаслідок наднормативного (токсичного) надходження забруднюючих речовин);</w:t>
      </w:r>
    </w:p>
    <w:p w:rsidR="00D43FD8" w:rsidRDefault="009E5321" w:rsidP="009E5321">
      <w:pPr>
        <w:pStyle w:val="a5"/>
        <w:ind w:firstLine="851"/>
        <w:jc w:val="both"/>
        <w:rPr>
          <w:b/>
          <w:lang w:val="uk-UA"/>
        </w:rPr>
      </w:pPr>
      <w:r w:rsidRPr="009E5321">
        <w:rPr>
          <w:lang w:val="uk-UA"/>
        </w:rPr>
        <w:t>- встановлення допустимої концентрації для кожної забруднюючої речовини, що може скидатися споживачами в систему централізованого водовідведення, відповідальність та міри впливу за їх порушення, а також відображення місцевих особливостей приймання стічних вод до системи централізованого водовідведення.</w:t>
      </w:r>
    </w:p>
    <w:p w:rsidR="004B1E5D" w:rsidRPr="00851367" w:rsidRDefault="008353D9" w:rsidP="005C7B07">
      <w:pPr>
        <w:pStyle w:val="a5"/>
        <w:ind w:firstLine="851"/>
        <w:jc w:val="both"/>
        <w:rPr>
          <w:lang w:val="uk-UA"/>
        </w:rPr>
      </w:pPr>
      <w:r w:rsidRPr="00851367">
        <w:rPr>
          <w:lang w:val="uk-UA"/>
        </w:rPr>
        <w:lastRenderedPageBreak/>
        <w:t xml:space="preserve">4. </w:t>
      </w:r>
      <w:r w:rsidR="004B1E5D" w:rsidRPr="00851367">
        <w:rPr>
          <w:lang w:val="uk-UA"/>
        </w:rPr>
        <w:t xml:space="preserve">Строк виконання заходів з відстеження: </w:t>
      </w:r>
      <w:r w:rsidR="004B1E5D" w:rsidRPr="004A2ADD">
        <w:rPr>
          <w:lang w:val="uk-UA"/>
        </w:rPr>
        <w:t>2</w:t>
      </w:r>
      <w:r w:rsidR="00733320" w:rsidRPr="004A2ADD">
        <w:rPr>
          <w:lang w:val="uk-UA"/>
        </w:rPr>
        <w:t>2</w:t>
      </w:r>
      <w:r w:rsidR="004B1E5D" w:rsidRPr="004A2ADD">
        <w:rPr>
          <w:lang w:val="uk-UA"/>
        </w:rPr>
        <w:t>.03.2019</w:t>
      </w:r>
      <w:r w:rsidR="004A2ADD">
        <w:rPr>
          <w:lang w:val="uk-UA"/>
        </w:rPr>
        <w:t> року</w:t>
      </w:r>
      <w:r w:rsidR="00733320" w:rsidRPr="004A2ADD">
        <w:rPr>
          <w:lang w:val="uk-UA"/>
        </w:rPr>
        <w:t xml:space="preserve"> по </w:t>
      </w:r>
      <w:r w:rsidR="004A2ADD" w:rsidRPr="004A2ADD">
        <w:rPr>
          <w:lang w:val="uk-UA"/>
        </w:rPr>
        <w:t>01</w:t>
      </w:r>
      <w:r w:rsidR="00F1490F" w:rsidRPr="004A2ADD">
        <w:rPr>
          <w:lang w:val="uk-UA"/>
        </w:rPr>
        <w:t>.04.2019</w:t>
      </w:r>
      <w:r w:rsidR="004A2ADD">
        <w:rPr>
          <w:lang w:val="uk-UA"/>
        </w:rPr>
        <w:t xml:space="preserve"> року.</w:t>
      </w:r>
    </w:p>
    <w:p w:rsidR="00D43FD8" w:rsidRPr="00851367" w:rsidRDefault="00D43FD8" w:rsidP="005C7B07">
      <w:pPr>
        <w:pStyle w:val="a5"/>
        <w:ind w:firstLine="851"/>
        <w:jc w:val="both"/>
        <w:rPr>
          <w:lang w:val="uk-UA"/>
        </w:rPr>
      </w:pPr>
    </w:p>
    <w:p w:rsidR="004B1E5D" w:rsidRPr="00851367" w:rsidRDefault="008353D9" w:rsidP="005C7B07">
      <w:pPr>
        <w:pStyle w:val="a5"/>
        <w:ind w:firstLine="851"/>
        <w:jc w:val="both"/>
        <w:rPr>
          <w:lang w:val="uk-UA"/>
        </w:rPr>
      </w:pPr>
      <w:r w:rsidRPr="00851367">
        <w:rPr>
          <w:lang w:val="uk-UA"/>
        </w:rPr>
        <w:t xml:space="preserve">5. </w:t>
      </w:r>
      <w:r w:rsidR="004B1E5D" w:rsidRPr="00851367">
        <w:rPr>
          <w:lang w:val="uk-UA"/>
        </w:rPr>
        <w:t>Тип відстеження: базове.</w:t>
      </w:r>
    </w:p>
    <w:p w:rsidR="00D43FD8" w:rsidRPr="00851367" w:rsidRDefault="00D43FD8" w:rsidP="005C7B07">
      <w:pPr>
        <w:pStyle w:val="a5"/>
        <w:ind w:firstLine="851"/>
        <w:jc w:val="both"/>
        <w:rPr>
          <w:lang w:val="uk-UA"/>
        </w:rPr>
      </w:pPr>
    </w:p>
    <w:p w:rsidR="005355B3" w:rsidRPr="00851367" w:rsidRDefault="005355B3" w:rsidP="00C5282B">
      <w:pPr>
        <w:pStyle w:val="a5"/>
        <w:ind w:firstLine="851"/>
        <w:jc w:val="both"/>
        <w:rPr>
          <w:lang w:val="uk-UA"/>
        </w:rPr>
      </w:pPr>
      <w:r w:rsidRPr="00851367">
        <w:rPr>
          <w:lang w:val="uk-UA"/>
        </w:rPr>
        <w:t xml:space="preserve">6. </w:t>
      </w:r>
      <w:r w:rsidR="004B1E5D" w:rsidRPr="00851367">
        <w:rPr>
          <w:lang w:val="uk-UA"/>
        </w:rPr>
        <w:t>Методи одержання результатів відстеження:</w:t>
      </w:r>
      <w:r w:rsidR="004B1E5D" w:rsidRPr="00851367">
        <w:rPr>
          <w:color w:val="FF0000"/>
          <w:lang w:val="uk-UA"/>
        </w:rPr>
        <w:t xml:space="preserve"> </w:t>
      </w:r>
      <w:r w:rsidRPr="00851367">
        <w:rPr>
          <w:lang w:val="uk-UA"/>
        </w:rPr>
        <w:t>для проведення базового відстеження використовувався статистичний метод.</w:t>
      </w:r>
    </w:p>
    <w:p w:rsidR="00D43FD8" w:rsidRPr="00851367" w:rsidRDefault="005355B3" w:rsidP="00C5282B">
      <w:pPr>
        <w:pStyle w:val="a5"/>
        <w:ind w:firstLine="851"/>
        <w:jc w:val="both"/>
        <w:rPr>
          <w:lang w:val="uk-UA"/>
        </w:rPr>
      </w:pPr>
      <w:r w:rsidRPr="00851367">
        <w:rPr>
          <w:lang w:val="uk-UA"/>
        </w:rPr>
        <w:t xml:space="preserve"> </w:t>
      </w:r>
    </w:p>
    <w:p w:rsidR="00191FF8" w:rsidRPr="00851367" w:rsidRDefault="00C5282B" w:rsidP="00191FF8">
      <w:pPr>
        <w:pStyle w:val="a5"/>
        <w:ind w:firstLine="851"/>
        <w:jc w:val="both"/>
        <w:rPr>
          <w:lang w:val="uk-UA"/>
        </w:rPr>
      </w:pPr>
      <w:r w:rsidRPr="00851367">
        <w:rPr>
          <w:lang w:val="uk-UA"/>
        </w:rPr>
        <w:t xml:space="preserve">7. </w:t>
      </w:r>
      <w:r w:rsidR="004B1E5D" w:rsidRPr="00851367">
        <w:rPr>
          <w:lang w:val="uk-UA"/>
        </w:rPr>
        <w:t>Дані та припущення, на основі яких відстежувалас</w:t>
      </w:r>
      <w:r w:rsidR="003C4EA8" w:rsidRPr="00851367">
        <w:rPr>
          <w:lang w:val="uk-UA"/>
        </w:rPr>
        <w:t>ь</w:t>
      </w:r>
      <w:r w:rsidR="004B1E5D" w:rsidRPr="00851367">
        <w:rPr>
          <w:lang w:val="uk-UA"/>
        </w:rPr>
        <w:t xml:space="preserve"> результативність, а також спосіб одержання даних: </w:t>
      </w:r>
      <w:r w:rsidRPr="00851367">
        <w:rPr>
          <w:lang w:val="uk-UA"/>
        </w:rPr>
        <w:t>даними, на основі яких відстежується рез</w:t>
      </w:r>
      <w:r w:rsidR="005824AD">
        <w:rPr>
          <w:lang w:val="uk-UA"/>
        </w:rPr>
        <w:t xml:space="preserve">ультативність регуляторного </w:t>
      </w:r>
      <w:proofErr w:type="spellStart"/>
      <w:r w:rsidR="005824AD">
        <w:rPr>
          <w:lang w:val="uk-UA"/>
        </w:rPr>
        <w:t>акта</w:t>
      </w:r>
      <w:proofErr w:type="spellEnd"/>
      <w:r w:rsidRPr="00851367">
        <w:rPr>
          <w:lang w:val="uk-UA"/>
        </w:rPr>
        <w:t xml:space="preserve">, є узагальнені дані результатів аналізів відібраних проб, </w:t>
      </w:r>
      <w:r w:rsidR="00191FF8" w:rsidRPr="00851367">
        <w:rPr>
          <w:lang w:val="uk-UA"/>
        </w:rPr>
        <w:t xml:space="preserve">отримання даних </w:t>
      </w:r>
      <w:r w:rsidR="00851367">
        <w:rPr>
          <w:lang w:val="uk-UA"/>
        </w:rPr>
        <w:t>центру обслуговування споживачів (юридичні особи)</w:t>
      </w:r>
      <w:r w:rsidR="00191FF8" w:rsidRPr="00851367">
        <w:rPr>
          <w:lang w:val="uk-UA"/>
        </w:rPr>
        <w:t xml:space="preserve"> КП «Чернігівводоканал»</w:t>
      </w:r>
      <w:r w:rsidR="00F1490F" w:rsidRPr="00851367">
        <w:rPr>
          <w:lang w:val="uk-UA"/>
        </w:rPr>
        <w:t>.</w:t>
      </w:r>
    </w:p>
    <w:p w:rsidR="00191FF8" w:rsidRPr="00851367" w:rsidRDefault="00191FF8" w:rsidP="00191FF8">
      <w:pPr>
        <w:pStyle w:val="a5"/>
        <w:ind w:firstLine="851"/>
        <w:jc w:val="both"/>
        <w:rPr>
          <w:lang w:val="uk-UA"/>
        </w:rPr>
      </w:pPr>
    </w:p>
    <w:p w:rsidR="004B1E5D" w:rsidRPr="00191FF8" w:rsidRDefault="00D251A1" w:rsidP="00191FF8">
      <w:pPr>
        <w:pStyle w:val="a5"/>
        <w:ind w:firstLine="851"/>
        <w:jc w:val="both"/>
        <w:rPr>
          <w:lang w:val="uk-UA"/>
        </w:rPr>
      </w:pPr>
      <w:r w:rsidRPr="00851367">
        <w:rPr>
          <w:lang w:val="uk-UA"/>
        </w:rPr>
        <w:t xml:space="preserve">8. </w:t>
      </w:r>
      <w:r w:rsidR="004B1E5D" w:rsidRPr="00851367">
        <w:rPr>
          <w:lang w:val="uk-UA"/>
        </w:rPr>
        <w:t xml:space="preserve">Кількісні та якісні значення показників результативності </w:t>
      </w:r>
      <w:proofErr w:type="spellStart"/>
      <w:r w:rsidR="004B1E5D" w:rsidRPr="00851367">
        <w:rPr>
          <w:lang w:val="uk-UA"/>
        </w:rPr>
        <w:t>акта</w:t>
      </w:r>
      <w:proofErr w:type="spellEnd"/>
      <w:r w:rsidR="004B1E5D" w:rsidRPr="00851367">
        <w:rPr>
          <w:lang w:val="uk-UA"/>
        </w:rPr>
        <w:t>: для систематизації одержаних кількісних</w:t>
      </w:r>
      <w:r w:rsidR="004B1E5D" w:rsidRPr="00191FF8">
        <w:rPr>
          <w:lang w:val="uk-UA"/>
        </w:rPr>
        <w:t xml:space="preserve"> показників результативності за період з 01.0</w:t>
      </w:r>
      <w:r w:rsidR="00FC7156">
        <w:rPr>
          <w:lang w:val="uk-UA"/>
        </w:rPr>
        <w:t>7</w:t>
      </w:r>
      <w:r w:rsidR="004B1E5D" w:rsidRPr="00191FF8">
        <w:rPr>
          <w:lang w:val="uk-UA"/>
        </w:rPr>
        <w:t>.2018 по 01.</w:t>
      </w:r>
      <w:r w:rsidR="00191FF8" w:rsidRPr="00191FF8">
        <w:rPr>
          <w:lang w:val="uk-UA"/>
        </w:rPr>
        <w:t>01</w:t>
      </w:r>
      <w:r w:rsidR="004B1E5D" w:rsidRPr="00191FF8">
        <w:rPr>
          <w:lang w:val="uk-UA"/>
        </w:rPr>
        <w:t>.201</w:t>
      </w:r>
      <w:r w:rsidR="00191FF8" w:rsidRPr="00191FF8">
        <w:rPr>
          <w:lang w:val="uk-UA"/>
        </w:rPr>
        <w:t>9</w:t>
      </w:r>
      <w:r w:rsidR="004B1E5D" w:rsidRPr="00191FF8">
        <w:rPr>
          <w:lang w:val="uk-UA"/>
        </w:rPr>
        <w:t>, їх значення занесені в таблицю</w:t>
      </w:r>
      <w:r w:rsidR="00FC6EBC">
        <w:rPr>
          <w:lang w:val="uk-UA"/>
        </w:rPr>
        <w:t>.</w:t>
      </w:r>
    </w:p>
    <w:p w:rsidR="00191FF8" w:rsidRDefault="00191FF8" w:rsidP="00C5282B">
      <w:pPr>
        <w:pStyle w:val="a5"/>
        <w:ind w:firstLine="851"/>
        <w:jc w:val="both"/>
        <w:rPr>
          <w:lang w:val="uk-UA"/>
        </w:rPr>
      </w:pPr>
    </w:p>
    <w:p w:rsidR="004B1E5D" w:rsidRPr="00851367" w:rsidRDefault="004B1E5D" w:rsidP="00C5282B">
      <w:pPr>
        <w:pStyle w:val="a5"/>
        <w:ind w:firstLine="851"/>
        <w:jc w:val="both"/>
        <w:rPr>
          <w:lang w:val="uk-UA"/>
        </w:rPr>
      </w:pPr>
      <w:r w:rsidRPr="00851367">
        <w:rPr>
          <w:lang w:val="uk-UA"/>
        </w:rPr>
        <w:t>Кількісні показники: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0"/>
        <w:gridCol w:w="1662"/>
        <w:gridCol w:w="1701"/>
      </w:tblGrid>
      <w:tr w:rsidR="00191FF8" w:rsidRPr="00191FF8" w:rsidTr="00E522DF">
        <w:trPr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70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Показники</w:t>
            </w:r>
            <w:r w:rsidR="00E522DF" w:rsidRPr="00E522DF">
              <w:rPr>
                <w:sz w:val="24"/>
                <w:szCs w:val="24"/>
                <w:lang w:val="uk-UA"/>
              </w:rPr>
              <w:t xml:space="preserve"> </w:t>
            </w:r>
            <w:r w:rsidRPr="00191FF8">
              <w:rPr>
                <w:sz w:val="24"/>
                <w:szCs w:val="24"/>
                <w:lang w:val="uk-UA"/>
              </w:rPr>
              <w:t xml:space="preserve">(згідно аналізу регуляторного </w:t>
            </w:r>
            <w:proofErr w:type="spellStart"/>
            <w:r w:rsidRPr="00191FF8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191FF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6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701" w:type="dxa"/>
            <w:hideMark/>
          </w:tcPr>
          <w:p w:rsidR="00191FF8" w:rsidRPr="00191FF8" w:rsidRDefault="00E522DF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E522DF">
              <w:rPr>
                <w:sz w:val="24"/>
                <w:szCs w:val="24"/>
                <w:lang w:val="uk-UA"/>
              </w:rPr>
              <w:t>І</w:t>
            </w:r>
            <w:r w:rsidR="00191FF8" w:rsidRPr="00191FF8">
              <w:rPr>
                <w:sz w:val="24"/>
                <w:szCs w:val="24"/>
                <w:lang w:val="uk-UA"/>
              </w:rPr>
              <w:t>І півріччя 2018 року</w:t>
            </w:r>
          </w:p>
        </w:tc>
      </w:tr>
      <w:tr w:rsidR="00191FF8" w:rsidRPr="00191FF8" w:rsidTr="00FC6EBC">
        <w:trPr>
          <w:trHeight w:val="164"/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4</w:t>
            </w:r>
          </w:p>
        </w:tc>
      </w:tr>
      <w:tr w:rsidR="00191FF8" w:rsidRPr="00191FF8" w:rsidTr="00E522DF">
        <w:trPr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hideMark/>
          </w:tcPr>
          <w:p w:rsidR="00191FF8" w:rsidRPr="00191FF8" w:rsidRDefault="00191FF8" w:rsidP="00E522D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Кількість підприємств, установ, організацій які користуються послугами каналізації</w:t>
            </w:r>
          </w:p>
        </w:tc>
        <w:tc>
          <w:tcPr>
            <w:tcW w:w="16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701" w:type="dxa"/>
            <w:hideMark/>
          </w:tcPr>
          <w:p w:rsidR="00191FF8" w:rsidRPr="00191FF8" w:rsidRDefault="009D1B61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9D1B6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D1B61">
              <w:rPr>
                <w:sz w:val="24"/>
                <w:szCs w:val="24"/>
                <w:lang w:val="uk-UA"/>
              </w:rPr>
              <w:t>339</w:t>
            </w:r>
          </w:p>
        </w:tc>
      </w:tr>
      <w:tr w:rsidR="00191FF8" w:rsidRPr="00191FF8" w:rsidTr="00E522DF">
        <w:trPr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hideMark/>
          </w:tcPr>
          <w:p w:rsidR="00191FF8" w:rsidRPr="00191FF8" w:rsidRDefault="00191FF8" w:rsidP="00E522D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Кількість підприємств, які планується перевірити на дотримання допустимих концентрацій (ДК) забруднених речовин у стічних водах, що відводяться до міської каналізації</w:t>
            </w:r>
          </w:p>
        </w:tc>
        <w:tc>
          <w:tcPr>
            <w:tcW w:w="16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701" w:type="dxa"/>
            <w:hideMark/>
          </w:tcPr>
          <w:p w:rsidR="00191FF8" w:rsidRPr="00191FF8" w:rsidRDefault="00104516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04516">
              <w:rPr>
                <w:sz w:val="24"/>
                <w:szCs w:val="24"/>
                <w:lang w:val="uk-UA"/>
              </w:rPr>
              <w:t>71</w:t>
            </w:r>
          </w:p>
        </w:tc>
      </w:tr>
      <w:tr w:rsidR="00191FF8" w:rsidRPr="00191FF8" w:rsidTr="00E522DF">
        <w:trPr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hideMark/>
          </w:tcPr>
          <w:p w:rsidR="00191FF8" w:rsidRPr="00191FF8" w:rsidRDefault="00191FF8" w:rsidP="00E522D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Кількість відібраних проб по підприємствам, всього:</w:t>
            </w:r>
          </w:p>
        </w:tc>
        <w:tc>
          <w:tcPr>
            <w:tcW w:w="16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701" w:type="dxa"/>
            <w:hideMark/>
          </w:tcPr>
          <w:p w:rsidR="00191FF8" w:rsidRPr="00191FF8" w:rsidRDefault="009D1B61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9D1B61">
              <w:rPr>
                <w:sz w:val="24"/>
                <w:szCs w:val="24"/>
                <w:lang w:val="uk-UA"/>
              </w:rPr>
              <w:t>342</w:t>
            </w:r>
          </w:p>
        </w:tc>
      </w:tr>
      <w:tr w:rsidR="00191FF8" w:rsidRPr="00191FF8" w:rsidTr="00E522DF">
        <w:trPr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hideMark/>
          </w:tcPr>
          <w:p w:rsidR="00191FF8" w:rsidRPr="00191FF8" w:rsidRDefault="00191FF8" w:rsidP="00E522D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91FF8" w:rsidRPr="00191FF8" w:rsidTr="00E522DF">
        <w:trPr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hideMark/>
          </w:tcPr>
          <w:p w:rsidR="00191FF8" w:rsidRPr="00191FF8" w:rsidRDefault="00191FF8" w:rsidP="00E522D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- відповідають ДК;</w:t>
            </w:r>
          </w:p>
        </w:tc>
        <w:tc>
          <w:tcPr>
            <w:tcW w:w="16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701" w:type="dxa"/>
            <w:hideMark/>
          </w:tcPr>
          <w:p w:rsidR="00191FF8" w:rsidRPr="00191FF8" w:rsidRDefault="009D1B61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9D1B61">
              <w:rPr>
                <w:sz w:val="24"/>
                <w:szCs w:val="24"/>
                <w:lang w:val="uk-UA"/>
              </w:rPr>
              <w:t>93</w:t>
            </w:r>
          </w:p>
        </w:tc>
      </w:tr>
      <w:tr w:rsidR="00191FF8" w:rsidRPr="00191FF8" w:rsidTr="00E522DF">
        <w:trPr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hideMark/>
          </w:tcPr>
          <w:p w:rsidR="00191FF8" w:rsidRPr="00191FF8" w:rsidRDefault="005824AD" w:rsidP="00E522D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не відповідають ДК</w:t>
            </w:r>
          </w:p>
        </w:tc>
        <w:tc>
          <w:tcPr>
            <w:tcW w:w="16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701" w:type="dxa"/>
            <w:hideMark/>
          </w:tcPr>
          <w:p w:rsidR="00191FF8" w:rsidRPr="00191FF8" w:rsidRDefault="00E522DF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9D1B61">
              <w:rPr>
                <w:sz w:val="24"/>
                <w:szCs w:val="24"/>
                <w:lang w:val="uk-UA"/>
              </w:rPr>
              <w:t>2</w:t>
            </w:r>
            <w:r w:rsidR="009D1B61" w:rsidRPr="009D1B61">
              <w:rPr>
                <w:sz w:val="24"/>
                <w:szCs w:val="24"/>
                <w:lang w:val="uk-UA"/>
              </w:rPr>
              <w:t>4</w:t>
            </w:r>
            <w:r w:rsidR="00104516" w:rsidRPr="009D1B61">
              <w:rPr>
                <w:sz w:val="24"/>
                <w:szCs w:val="24"/>
                <w:lang w:val="uk-UA"/>
              </w:rPr>
              <w:t>9</w:t>
            </w:r>
          </w:p>
        </w:tc>
      </w:tr>
      <w:tr w:rsidR="00191FF8" w:rsidRPr="00191FF8" w:rsidTr="00E522DF">
        <w:trPr>
          <w:jc w:val="center"/>
        </w:trPr>
        <w:tc>
          <w:tcPr>
            <w:tcW w:w="562" w:type="dxa"/>
            <w:hideMark/>
          </w:tcPr>
          <w:p w:rsidR="00191FF8" w:rsidRPr="00191FF8" w:rsidRDefault="00191FF8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hideMark/>
          </w:tcPr>
          <w:p w:rsidR="00191FF8" w:rsidRPr="00191FF8" w:rsidRDefault="00191FF8" w:rsidP="00E522D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191FF8">
              <w:rPr>
                <w:sz w:val="24"/>
                <w:szCs w:val="24"/>
                <w:lang w:val="uk-UA"/>
              </w:rPr>
              <w:t>Сума оплачених рахунків за скид наднормативних забруднень зі стічними водами згідно встановлених рахунків з урахуванням коефіцієнту кратності, який враховує рівень небезпеки скинутих забруднень для технологічних процесів очищення стічних вод на КОС та екологічного стану річки</w:t>
            </w:r>
          </w:p>
        </w:tc>
        <w:tc>
          <w:tcPr>
            <w:tcW w:w="1662" w:type="dxa"/>
            <w:hideMark/>
          </w:tcPr>
          <w:p w:rsidR="00191FF8" w:rsidRPr="00191FF8" w:rsidRDefault="00E522DF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тис. </w:t>
            </w:r>
            <w:r w:rsidR="00191FF8" w:rsidRPr="00191FF8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1" w:type="dxa"/>
            <w:hideMark/>
          </w:tcPr>
          <w:p w:rsidR="00191FF8" w:rsidRPr="00191FF8" w:rsidRDefault="00104516" w:rsidP="00E522DF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5 238,884</w:t>
            </w:r>
          </w:p>
        </w:tc>
      </w:tr>
    </w:tbl>
    <w:p w:rsidR="00191FF8" w:rsidRPr="004B1E5D" w:rsidRDefault="00191FF8" w:rsidP="00C5282B">
      <w:pPr>
        <w:pStyle w:val="a5"/>
        <w:ind w:firstLine="851"/>
        <w:jc w:val="both"/>
        <w:rPr>
          <w:lang w:val="uk-UA"/>
        </w:rPr>
      </w:pPr>
    </w:p>
    <w:p w:rsidR="004B1E5D" w:rsidRPr="00851367" w:rsidRDefault="004B1E5D" w:rsidP="00C5282B">
      <w:pPr>
        <w:pStyle w:val="a5"/>
        <w:ind w:firstLine="851"/>
        <w:jc w:val="both"/>
        <w:rPr>
          <w:lang w:val="uk-UA"/>
        </w:rPr>
      </w:pPr>
      <w:r w:rsidRPr="00851367">
        <w:rPr>
          <w:lang w:val="uk-UA"/>
        </w:rPr>
        <w:t>Якісні показники:</w:t>
      </w:r>
    </w:p>
    <w:p w:rsidR="004B1E5D" w:rsidRPr="003C4EA8" w:rsidRDefault="004B1E5D" w:rsidP="00C5282B">
      <w:pPr>
        <w:pStyle w:val="a5"/>
        <w:ind w:firstLine="851"/>
        <w:jc w:val="both"/>
        <w:rPr>
          <w:lang w:val="uk-UA"/>
        </w:rPr>
      </w:pPr>
      <w:r w:rsidRPr="003C4EA8">
        <w:rPr>
          <w:lang w:val="uk-UA"/>
        </w:rPr>
        <w:t xml:space="preserve">- безаварійна робота, безпечна експлуатація і довговічність системи централізованого водовідведення (запобігання замулювання, </w:t>
      </w:r>
      <w:proofErr w:type="spellStart"/>
      <w:r w:rsidRPr="003C4EA8">
        <w:rPr>
          <w:lang w:val="uk-UA"/>
        </w:rPr>
        <w:t>зажирювання</w:t>
      </w:r>
      <w:proofErr w:type="spellEnd"/>
      <w:r w:rsidRPr="003C4EA8">
        <w:rPr>
          <w:lang w:val="uk-UA"/>
        </w:rPr>
        <w:t>, закупорки і загазованості трубопроводів, а також агресивного впливу на матеріал труб, колодязів, устаткування);</w:t>
      </w:r>
    </w:p>
    <w:p w:rsidR="004B1E5D" w:rsidRPr="003C4EA8" w:rsidRDefault="004B1E5D" w:rsidP="00C5282B">
      <w:pPr>
        <w:pStyle w:val="a5"/>
        <w:ind w:firstLine="851"/>
        <w:jc w:val="both"/>
        <w:rPr>
          <w:lang w:val="uk-UA"/>
        </w:rPr>
      </w:pPr>
      <w:r w:rsidRPr="003C4EA8">
        <w:rPr>
          <w:lang w:val="uk-UA"/>
        </w:rPr>
        <w:t>- якісна робота міських очисних споруд (запобігання порушення технологічного режиму очищення стічних вод, внаслідок наднормативного надходження забруднюючих речовин);</w:t>
      </w:r>
    </w:p>
    <w:p w:rsidR="004B1E5D" w:rsidRPr="003C4EA8" w:rsidRDefault="004B1E5D" w:rsidP="00C5282B">
      <w:pPr>
        <w:pStyle w:val="a5"/>
        <w:ind w:firstLine="851"/>
        <w:jc w:val="both"/>
        <w:rPr>
          <w:lang w:val="uk-UA"/>
        </w:rPr>
      </w:pPr>
      <w:r w:rsidRPr="003C4EA8">
        <w:rPr>
          <w:lang w:val="uk-UA"/>
        </w:rPr>
        <w:lastRenderedPageBreak/>
        <w:t>- екологічна безпека навколишнього середовища (попередження забруднення водного об'єкту недостатньо очищеними стічними водами).</w:t>
      </w:r>
    </w:p>
    <w:p w:rsidR="003C4EA8" w:rsidRDefault="003C4EA8" w:rsidP="00C5282B">
      <w:pPr>
        <w:pStyle w:val="a5"/>
        <w:ind w:firstLine="851"/>
        <w:jc w:val="both"/>
        <w:rPr>
          <w:color w:val="FF0000"/>
          <w:lang w:val="uk-UA"/>
        </w:rPr>
      </w:pPr>
    </w:p>
    <w:p w:rsidR="004828A0" w:rsidRDefault="00FA4637" w:rsidP="004B1E5D">
      <w:pPr>
        <w:ind w:firstLine="851"/>
        <w:jc w:val="both"/>
        <w:rPr>
          <w:lang w:val="uk-UA"/>
        </w:rPr>
      </w:pPr>
      <w:r>
        <w:rPr>
          <w:lang w:val="uk-UA"/>
        </w:rPr>
        <w:t>У термін, передбачений для обговорення проекту рішення, до розробника проекту пропозицій та зауважень не надходило.</w:t>
      </w:r>
    </w:p>
    <w:p w:rsidR="004B1E5D" w:rsidRDefault="004B1E5D" w:rsidP="004B1E5D">
      <w:pPr>
        <w:ind w:firstLine="851"/>
        <w:jc w:val="both"/>
        <w:rPr>
          <w:lang w:val="uk-UA"/>
        </w:rPr>
      </w:pPr>
    </w:p>
    <w:p w:rsidR="005824AD" w:rsidRPr="004B1E5D" w:rsidRDefault="005824AD" w:rsidP="004B1E5D">
      <w:pPr>
        <w:ind w:firstLine="851"/>
        <w:jc w:val="both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213244" w:rsidRPr="00213244" w:rsidRDefault="00213244" w:rsidP="00213244">
      <w:pPr>
        <w:pStyle w:val="a5"/>
        <w:rPr>
          <w:lang w:val="uk-UA"/>
        </w:rPr>
      </w:pPr>
      <w:r w:rsidRPr="00213244">
        <w:rPr>
          <w:lang w:val="uk-UA"/>
        </w:rPr>
        <w:t xml:space="preserve">Начальник управління </w:t>
      </w:r>
    </w:p>
    <w:p w:rsidR="00B5020F" w:rsidRDefault="00213244" w:rsidP="00213244">
      <w:pPr>
        <w:pStyle w:val="a5"/>
        <w:rPr>
          <w:lang w:val="uk-UA"/>
        </w:rPr>
      </w:pPr>
      <w:r w:rsidRPr="00213244">
        <w:rPr>
          <w:lang w:val="uk-UA"/>
        </w:rPr>
        <w:t xml:space="preserve">житлово-комунального господарства </w:t>
      </w:r>
    </w:p>
    <w:p w:rsidR="00A0267F" w:rsidRDefault="00B5020F" w:rsidP="00213244">
      <w:pPr>
        <w:pStyle w:val="a5"/>
        <w:rPr>
          <w:lang w:val="uk-UA"/>
        </w:rPr>
      </w:pPr>
      <w:r>
        <w:rPr>
          <w:lang w:val="uk-UA"/>
        </w:rPr>
        <w:t>Чернігівської міської ради</w:t>
      </w:r>
      <w:r w:rsidR="00213244" w:rsidRPr="00213244">
        <w:rPr>
          <w:lang w:val="uk-UA"/>
        </w:rPr>
        <w:t xml:space="preserve">                                                       </w:t>
      </w:r>
      <w:r>
        <w:rPr>
          <w:lang w:val="uk-UA"/>
        </w:rPr>
        <w:t xml:space="preserve">              </w:t>
      </w:r>
      <w:r w:rsidR="00213244" w:rsidRPr="00213244">
        <w:rPr>
          <w:lang w:val="uk-UA"/>
        </w:rPr>
        <w:t xml:space="preserve">    Я. КУЦ</w:t>
      </w: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</w:p>
    <w:p w:rsidR="00FA4637" w:rsidRDefault="00FA4637" w:rsidP="00213244">
      <w:pPr>
        <w:pStyle w:val="a5"/>
        <w:rPr>
          <w:lang w:val="uk-UA"/>
        </w:rPr>
      </w:pPr>
      <w:bookmarkStart w:id="0" w:name="_GoBack"/>
      <w:bookmarkEnd w:id="0"/>
    </w:p>
    <w:sectPr w:rsidR="00FA4637" w:rsidSect="004B1E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54EC"/>
    <w:multiLevelType w:val="hybridMultilevel"/>
    <w:tmpl w:val="E55CA35A"/>
    <w:lvl w:ilvl="0" w:tplc="49E0AE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6F61C9"/>
    <w:multiLevelType w:val="hybridMultilevel"/>
    <w:tmpl w:val="024C9758"/>
    <w:lvl w:ilvl="0" w:tplc="7AF8EB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5D"/>
    <w:rsid w:val="00104516"/>
    <w:rsid w:val="00191FF8"/>
    <w:rsid w:val="001D0A44"/>
    <w:rsid w:val="00213244"/>
    <w:rsid w:val="002B1F10"/>
    <w:rsid w:val="00397665"/>
    <w:rsid w:val="003C4EA8"/>
    <w:rsid w:val="004828A0"/>
    <w:rsid w:val="004A2ADD"/>
    <w:rsid w:val="004B1E5D"/>
    <w:rsid w:val="005355B3"/>
    <w:rsid w:val="005824AD"/>
    <w:rsid w:val="005C2285"/>
    <w:rsid w:val="005C7B07"/>
    <w:rsid w:val="00723124"/>
    <w:rsid w:val="00733320"/>
    <w:rsid w:val="007954F2"/>
    <w:rsid w:val="008353D9"/>
    <w:rsid w:val="00851367"/>
    <w:rsid w:val="008A7537"/>
    <w:rsid w:val="008C057D"/>
    <w:rsid w:val="008C60D9"/>
    <w:rsid w:val="00940BC5"/>
    <w:rsid w:val="009D1B61"/>
    <w:rsid w:val="009E5321"/>
    <w:rsid w:val="00A0267F"/>
    <w:rsid w:val="00B2563E"/>
    <w:rsid w:val="00B5020F"/>
    <w:rsid w:val="00B67D9C"/>
    <w:rsid w:val="00C5282B"/>
    <w:rsid w:val="00D251A1"/>
    <w:rsid w:val="00D43FD8"/>
    <w:rsid w:val="00DE2DB1"/>
    <w:rsid w:val="00E522DF"/>
    <w:rsid w:val="00F1490F"/>
    <w:rsid w:val="00F942B6"/>
    <w:rsid w:val="00FA4637"/>
    <w:rsid w:val="00FC6EBC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5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7B07"/>
    <w:pPr>
      <w:spacing w:after="0" w:line="240" w:lineRule="auto"/>
    </w:pPr>
  </w:style>
  <w:style w:type="table" w:styleId="a6">
    <w:name w:val="Table Grid"/>
    <w:basedOn w:val="a1"/>
    <w:uiPriority w:val="39"/>
    <w:rsid w:val="0019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5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7B07"/>
    <w:pPr>
      <w:spacing w:after="0" w:line="240" w:lineRule="auto"/>
    </w:pPr>
  </w:style>
  <w:style w:type="table" w:styleId="a6">
    <w:name w:val="Table Grid"/>
    <w:basedOn w:val="a1"/>
    <w:uiPriority w:val="39"/>
    <w:rsid w:val="0019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F948-8B23-42F9-BAE2-8C6A30DD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І. Железняк</cp:lastModifiedBy>
  <cp:revision>31</cp:revision>
  <dcterms:created xsi:type="dcterms:W3CDTF">2019-03-22T07:39:00Z</dcterms:created>
  <dcterms:modified xsi:type="dcterms:W3CDTF">2019-04-02T07:02:00Z</dcterms:modified>
</cp:coreProperties>
</file>